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BCE01" w14:textId="77777777" w:rsidR="00A46941" w:rsidRPr="00A46941" w:rsidRDefault="00A46941" w:rsidP="00A46941">
      <w:pPr>
        <w:tabs>
          <w:tab w:val="left" w:pos="855"/>
        </w:tabs>
        <w:rPr>
          <w:rFonts w:ascii="Arial" w:hAnsi="Arial" w:cs="Arial"/>
          <w:color w:val="6D6E70"/>
          <w:sz w:val="60"/>
          <w:szCs w:val="60"/>
        </w:rPr>
      </w:pPr>
      <w:r w:rsidRPr="00A46941">
        <w:rPr>
          <w:rFonts w:ascii="Akzidenz-Grotesk Std Regular" w:hAnsi="Akzidenz-Grotesk Std Regular"/>
          <w:noProof/>
          <w:color w:val="6D6E70"/>
          <w:sz w:val="60"/>
          <w:szCs w:val="60"/>
        </w:rPr>
        <w:drawing>
          <wp:anchor distT="0" distB="0" distL="114300" distR="114300" simplePos="0" relativeHeight="251660288" behindDoc="1" locked="0" layoutInCell="1" allowOverlap="1" wp14:anchorId="6401E929" wp14:editId="385ABD82">
            <wp:simplePos x="0" y="0"/>
            <wp:positionH relativeFrom="column">
              <wp:posOffset>3771900</wp:posOffset>
            </wp:positionH>
            <wp:positionV relativeFrom="paragraph">
              <wp:posOffset>-219075</wp:posOffset>
            </wp:positionV>
            <wp:extent cx="2429510" cy="839470"/>
            <wp:effectExtent l="19050" t="0" r="8890" b="0"/>
            <wp:wrapNone/>
            <wp:docPr id="3" name="Picture 7" descr="ARC_Logo_Bttn_HorizStk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_Logo_Bttn_HorizStkd_RGB"/>
                    <pic:cNvPicPr>
                      <a:picLocks noChangeAspect="1" noChangeArrowheads="1"/>
                    </pic:cNvPicPr>
                  </pic:nvPicPr>
                  <pic:blipFill>
                    <a:blip r:embed="rId12" cstate="print"/>
                    <a:srcRect t="10857" b="13148"/>
                    <a:stretch>
                      <a:fillRect/>
                    </a:stretch>
                  </pic:blipFill>
                  <pic:spPr bwMode="auto">
                    <a:xfrm>
                      <a:off x="0" y="0"/>
                      <a:ext cx="2429510" cy="839470"/>
                    </a:xfrm>
                    <a:prstGeom prst="rect">
                      <a:avLst/>
                    </a:prstGeom>
                    <a:noFill/>
                    <a:ln w="9525">
                      <a:noFill/>
                      <a:miter lim="800000"/>
                      <a:headEnd/>
                      <a:tailEnd/>
                    </a:ln>
                  </pic:spPr>
                </pic:pic>
              </a:graphicData>
            </a:graphic>
          </wp:anchor>
        </w:drawing>
      </w:r>
      <w:r w:rsidRPr="00A46941">
        <w:rPr>
          <w:rFonts w:ascii="Arial" w:hAnsi="Arial" w:cs="Arial"/>
          <w:color w:val="6D6E70"/>
          <w:sz w:val="60"/>
          <w:szCs w:val="60"/>
        </w:rPr>
        <w:t xml:space="preserve">News Release </w:t>
      </w:r>
    </w:p>
    <w:p w14:paraId="580F5642" w14:textId="326F0249" w:rsidR="0D361A75" w:rsidRDefault="0D361A75" w:rsidP="0D361A75">
      <w:pPr>
        <w:jc w:val="center"/>
        <w:rPr>
          <w:rFonts w:ascii="Arial" w:eastAsia="Arial" w:hAnsi="Arial" w:cs="Arial"/>
          <w:b/>
          <w:bCs/>
          <w:sz w:val="32"/>
          <w:szCs w:val="32"/>
        </w:rPr>
      </w:pPr>
    </w:p>
    <w:p w14:paraId="703E3EA2" w14:textId="77777777" w:rsidR="004B3375" w:rsidRDefault="004B3375" w:rsidP="0D361A75">
      <w:pPr>
        <w:jc w:val="center"/>
        <w:rPr>
          <w:rFonts w:ascii="Arial" w:eastAsia="Arial" w:hAnsi="Arial" w:cs="Arial"/>
          <w:b/>
          <w:bCs/>
          <w:sz w:val="32"/>
          <w:szCs w:val="32"/>
        </w:rPr>
      </w:pPr>
      <w:bookmarkStart w:id="0" w:name="_GoBack"/>
      <w:bookmarkEnd w:id="0"/>
    </w:p>
    <w:p w14:paraId="260CEB8A" w14:textId="77777777" w:rsidR="0073159F" w:rsidRPr="0073159F" w:rsidRDefault="0073159F" w:rsidP="0073159F">
      <w:pPr>
        <w:jc w:val="center"/>
        <w:rPr>
          <w:rFonts w:ascii="Arial" w:hAnsi="Arial" w:cs="Arial"/>
          <w:b/>
          <w:bCs/>
          <w:sz w:val="28"/>
          <w:szCs w:val="28"/>
        </w:rPr>
      </w:pPr>
      <w:bookmarkStart w:id="1" w:name="_Hlk517188657"/>
      <w:bookmarkStart w:id="2" w:name="_Hlk39158604"/>
      <w:r w:rsidRPr="0073159F">
        <w:rPr>
          <w:rFonts w:ascii="Arial" w:hAnsi="Arial" w:cs="Arial"/>
          <w:b/>
          <w:bCs/>
          <w:sz w:val="28"/>
          <w:szCs w:val="28"/>
        </w:rPr>
        <w:t>Red Cross blood donors have new opportunity to help patients fighting COVID-19</w:t>
      </w:r>
    </w:p>
    <w:p w14:paraId="74A2CFE1" w14:textId="069DAD96" w:rsidR="00574915" w:rsidRPr="00574915" w:rsidRDefault="00574915" w:rsidP="00574915">
      <w:pPr>
        <w:jc w:val="center"/>
        <w:rPr>
          <w:rFonts w:ascii="Arial" w:hAnsi="Arial" w:cs="Arial"/>
          <w:i/>
          <w:iCs/>
        </w:rPr>
      </w:pPr>
      <w:r w:rsidRPr="00574915">
        <w:rPr>
          <w:rFonts w:ascii="Arial" w:hAnsi="Arial" w:cs="Arial"/>
          <w:i/>
          <w:iCs/>
        </w:rPr>
        <w:t>Donors needed this fall to maintain blo</w:t>
      </w:r>
      <w:r w:rsidR="00F91ED3">
        <w:rPr>
          <w:rFonts w:ascii="Arial" w:hAnsi="Arial" w:cs="Arial"/>
          <w:i/>
          <w:iCs/>
        </w:rPr>
        <w:t>od supply amid ongoing pandemic</w:t>
      </w:r>
    </w:p>
    <w:p w14:paraId="6B40F65A" w14:textId="77777777" w:rsidR="00891569" w:rsidRPr="00FA40AB" w:rsidRDefault="00891569" w:rsidP="00F44F2F">
      <w:pPr>
        <w:rPr>
          <w:rFonts w:ascii="Arial" w:hAnsi="Arial" w:cs="Arial"/>
          <w:color w:val="000000" w:themeColor="text1"/>
          <w:sz w:val="22"/>
          <w:szCs w:val="22"/>
        </w:rPr>
      </w:pPr>
    </w:p>
    <w:p w14:paraId="36F35865" w14:textId="39ABCC69" w:rsidR="00A7377B" w:rsidRPr="00FA40AB" w:rsidRDefault="00B91201" w:rsidP="00FA40AB">
      <w:pPr>
        <w:rPr>
          <w:rFonts w:ascii="Arial" w:hAnsi="Arial" w:cs="Arial"/>
          <w:color w:val="000000" w:themeColor="text1"/>
          <w:sz w:val="22"/>
          <w:szCs w:val="22"/>
        </w:rPr>
      </w:pPr>
      <w:r>
        <w:rPr>
          <w:rStyle w:val="normaltextrun"/>
          <w:rFonts w:ascii="Arial" w:hAnsi="Arial" w:cs="Arial"/>
          <w:sz w:val="22"/>
          <w:szCs w:val="22"/>
          <w:shd w:val="clear" w:color="auto" w:fill="FFFFFF"/>
        </w:rPr>
        <w:t xml:space="preserve">Lansing, Mich. </w:t>
      </w:r>
      <w:r w:rsidR="00980571" w:rsidRPr="00FA40AB">
        <w:rPr>
          <w:rStyle w:val="normaltextrun"/>
          <w:rFonts w:ascii="Arial" w:hAnsi="Arial" w:cs="Arial"/>
          <w:sz w:val="22"/>
          <w:szCs w:val="22"/>
          <w:shd w:val="clear" w:color="auto" w:fill="FFFFFF"/>
        </w:rPr>
        <w:t>(</w:t>
      </w:r>
      <w:r w:rsidR="00793473" w:rsidRPr="00FA40AB">
        <w:rPr>
          <w:rFonts w:ascii="Arial" w:hAnsi="Arial" w:cs="Arial"/>
          <w:color w:val="000000" w:themeColor="text1"/>
          <w:sz w:val="22"/>
          <w:szCs w:val="22"/>
        </w:rPr>
        <w:t>Sept. 23</w:t>
      </w:r>
      <w:r w:rsidR="00726EBA" w:rsidRPr="00FA40AB">
        <w:rPr>
          <w:rFonts w:ascii="Arial" w:hAnsi="Arial" w:cs="Arial"/>
          <w:color w:val="000000" w:themeColor="text1"/>
          <w:sz w:val="22"/>
          <w:szCs w:val="22"/>
        </w:rPr>
        <w:t>, 2020</w:t>
      </w:r>
      <w:r w:rsidR="00980571" w:rsidRPr="00FA40AB">
        <w:rPr>
          <w:rFonts w:ascii="Arial" w:hAnsi="Arial" w:cs="Arial"/>
          <w:color w:val="000000" w:themeColor="text1"/>
          <w:sz w:val="22"/>
          <w:szCs w:val="22"/>
        </w:rPr>
        <w:t>)</w:t>
      </w:r>
      <w:r w:rsidR="00891569" w:rsidRPr="00FA40AB">
        <w:rPr>
          <w:rFonts w:ascii="Arial" w:hAnsi="Arial" w:cs="Arial"/>
          <w:color w:val="000000" w:themeColor="text1"/>
          <w:sz w:val="22"/>
          <w:szCs w:val="22"/>
        </w:rPr>
        <w:t xml:space="preserve"> </w:t>
      </w:r>
      <w:r w:rsidR="00891569" w:rsidRPr="00FA40AB">
        <w:rPr>
          <w:rFonts w:ascii="Arial" w:hAnsi="Arial" w:cs="Arial"/>
          <w:sz w:val="22"/>
          <w:szCs w:val="22"/>
        </w:rPr>
        <w:t>—</w:t>
      </w:r>
      <w:r w:rsidR="00A7377B" w:rsidRPr="00FA40AB">
        <w:rPr>
          <w:rFonts w:ascii="Arial" w:hAnsi="Arial" w:cs="Arial"/>
          <w:sz w:val="22"/>
          <w:szCs w:val="22"/>
        </w:rPr>
        <w:t xml:space="preserve"> </w:t>
      </w:r>
      <w:r w:rsidR="00FA40AB" w:rsidRPr="00FA40AB">
        <w:rPr>
          <w:rFonts w:ascii="Arial" w:hAnsi="Arial" w:cs="Arial"/>
          <w:sz w:val="22"/>
          <w:szCs w:val="22"/>
        </w:rPr>
        <w:t>Plasma from</w:t>
      </w:r>
      <w:r w:rsidR="00434A95">
        <w:rPr>
          <w:rFonts w:ascii="Arial" w:hAnsi="Arial" w:cs="Arial"/>
          <w:sz w:val="22"/>
          <w:szCs w:val="22"/>
        </w:rPr>
        <w:t xml:space="preserve"> whole blood and platelet</w:t>
      </w:r>
      <w:r w:rsidR="00FA40AB" w:rsidRPr="00FA40AB">
        <w:rPr>
          <w:rFonts w:ascii="Arial" w:hAnsi="Arial" w:cs="Arial"/>
          <w:sz w:val="22"/>
          <w:szCs w:val="22"/>
        </w:rPr>
        <w:t xml:space="preserve"> donations made through the American Red Cross </w:t>
      </w:r>
      <w:r w:rsidR="004F0607">
        <w:rPr>
          <w:rFonts w:ascii="Arial" w:hAnsi="Arial" w:cs="Arial"/>
          <w:sz w:val="22"/>
          <w:szCs w:val="22"/>
        </w:rPr>
        <w:t xml:space="preserve">that </w:t>
      </w:r>
      <w:r w:rsidR="00FA40AB" w:rsidRPr="00FA40AB">
        <w:rPr>
          <w:rFonts w:ascii="Arial" w:hAnsi="Arial" w:cs="Arial"/>
          <w:sz w:val="22"/>
          <w:szCs w:val="22"/>
        </w:rPr>
        <w:t>test positive for COVID-19 antibodies may now help current coronavirus patients in need of convalescent plasma transfusions. </w:t>
      </w:r>
      <w:r w:rsidR="00181168" w:rsidRPr="00FA40AB">
        <w:rPr>
          <w:rFonts w:ascii="Arial" w:hAnsi="Arial" w:cs="Arial"/>
          <w:color w:val="000000" w:themeColor="text1"/>
          <w:sz w:val="22"/>
          <w:szCs w:val="22"/>
        </w:rPr>
        <w:t xml:space="preserve">Donors are encouraged to make an appointment </w:t>
      </w:r>
      <w:r w:rsidR="00AB2D50" w:rsidRPr="00FA40AB">
        <w:rPr>
          <w:rFonts w:ascii="Arial" w:hAnsi="Arial" w:cs="Arial"/>
          <w:color w:val="000000" w:themeColor="text1"/>
          <w:sz w:val="22"/>
          <w:szCs w:val="22"/>
        </w:rPr>
        <w:t xml:space="preserve">to </w:t>
      </w:r>
      <w:hyperlink r:id="rId13" w:history="1">
        <w:r w:rsidR="00AB2D50" w:rsidRPr="004B1D84">
          <w:rPr>
            <w:rStyle w:val="Hyperlink"/>
            <w:rFonts w:ascii="Arial" w:hAnsi="Arial" w:cs="Arial"/>
            <w:sz w:val="22"/>
            <w:szCs w:val="22"/>
          </w:rPr>
          <w:t>give blood</w:t>
        </w:r>
      </w:hyperlink>
      <w:r w:rsidR="00AB2D50" w:rsidRPr="00FA40AB">
        <w:rPr>
          <w:rFonts w:ascii="Arial" w:hAnsi="Arial" w:cs="Arial"/>
          <w:color w:val="000000" w:themeColor="text1"/>
          <w:sz w:val="22"/>
          <w:szCs w:val="22"/>
        </w:rPr>
        <w:t xml:space="preserve"> or </w:t>
      </w:r>
      <w:hyperlink r:id="rId14" w:history="1">
        <w:r w:rsidR="00AB2D50" w:rsidRPr="004B1D84">
          <w:rPr>
            <w:rStyle w:val="Hyperlink"/>
            <w:rFonts w:ascii="Arial" w:hAnsi="Arial" w:cs="Arial"/>
            <w:sz w:val="22"/>
            <w:szCs w:val="22"/>
          </w:rPr>
          <w:t>platelets</w:t>
        </w:r>
      </w:hyperlink>
      <w:r w:rsidR="000C1647" w:rsidRPr="00FA40AB">
        <w:rPr>
          <w:rFonts w:ascii="Arial" w:hAnsi="Arial" w:cs="Arial"/>
          <w:color w:val="000000" w:themeColor="text1"/>
          <w:sz w:val="22"/>
          <w:szCs w:val="22"/>
        </w:rPr>
        <w:t xml:space="preserve"> </w:t>
      </w:r>
      <w:r w:rsidR="00A4448E" w:rsidRPr="00FA40AB">
        <w:rPr>
          <w:rFonts w:ascii="Arial" w:hAnsi="Arial" w:cs="Arial"/>
          <w:color w:val="000000" w:themeColor="text1"/>
          <w:sz w:val="22"/>
          <w:szCs w:val="22"/>
        </w:rPr>
        <w:t xml:space="preserve">now </w:t>
      </w:r>
      <w:r w:rsidR="00181168" w:rsidRPr="00FA40AB">
        <w:rPr>
          <w:rFonts w:ascii="Arial" w:hAnsi="Arial" w:cs="Arial"/>
          <w:color w:val="000000" w:themeColor="text1"/>
          <w:sz w:val="22"/>
          <w:szCs w:val="22"/>
        </w:rPr>
        <w:t xml:space="preserve">to help ensure </w:t>
      </w:r>
      <w:r w:rsidR="00A4448E" w:rsidRPr="00FA40AB">
        <w:rPr>
          <w:rFonts w:ascii="Arial" w:hAnsi="Arial" w:cs="Arial"/>
          <w:color w:val="000000" w:themeColor="text1"/>
          <w:sz w:val="22"/>
          <w:szCs w:val="22"/>
        </w:rPr>
        <w:t xml:space="preserve">coronavirus </w:t>
      </w:r>
      <w:r w:rsidR="00181168" w:rsidRPr="00FA40AB">
        <w:rPr>
          <w:rFonts w:ascii="Arial" w:hAnsi="Arial" w:cs="Arial"/>
          <w:color w:val="000000" w:themeColor="text1"/>
          <w:sz w:val="22"/>
          <w:szCs w:val="22"/>
        </w:rPr>
        <w:t xml:space="preserve">patients </w:t>
      </w:r>
      <w:r w:rsidR="00A4448E" w:rsidRPr="00FA40AB">
        <w:rPr>
          <w:rFonts w:ascii="Arial" w:hAnsi="Arial" w:cs="Arial"/>
          <w:color w:val="000000" w:themeColor="text1"/>
          <w:sz w:val="22"/>
          <w:szCs w:val="22"/>
        </w:rPr>
        <w:t xml:space="preserve">and others who depend on transfusions </w:t>
      </w:r>
      <w:r w:rsidR="00181168" w:rsidRPr="00FA40AB">
        <w:rPr>
          <w:rFonts w:ascii="Arial" w:hAnsi="Arial" w:cs="Arial"/>
          <w:color w:val="000000" w:themeColor="text1"/>
          <w:sz w:val="22"/>
          <w:szCs w:val="22"/>
        </w:rPr>
        <w:t>have needed blood products this fall.</w:t>
      </w:r>
    </w:p>
    <w:p w14:paraId="0E9B7AD3" w14:textId="7DC3A58C" w:rsidR="0073159F" w:rsidRDefault="0073159F" w:rsidP="00A7377B">
      <w:pPr>
        <w:pStyle w:val="Default"/>
        <w:ind w:right="144"/>
        <w:rPr>
          <w:sz w:val="22"/>
          <w:szCs w:val="22"/>
        </w:rPr>
      </w:pPr>
    </w:p>
    <w:p w14:paraId="33A3EABF" w14:textId="39B983CE" w:rsidR="0073159F" w:rsidRPr="005C30F1" w:rsidRDefault="005C30F1" w:rsidP="0073159F">
      <w:pPr>
        <w:rPr>
          <w:rFonts w:ascii="Arial" w:hAnsi="Arial" w:cs="Arial"/>
          <w:sz w:val="22"/>
          <w:szCs w:val="22"/>
        </w:rPr>
      </w:pPr>
      <w:r w:rsidRPr="005C30F1">
        <w:rPr>
          <w:rFonts w:ascii="Arial" w:hAnsi="Arial" w:cs="Arial"/>
          <w:sz w:val="22"/>
          <w:szCs w:val="22"/>
        </w:rPr>
        <w:t>In April, the Red Cross began collecting COVID-19 convalescent plasma from previously diagnosed individuals, wh</w:t>
      </w:r>
      <w:r w:rsidR="00AB2D50">
        <w:rPr>
          <w:rFonts w:ascii="Arial" w:hAnsi="Arial" w:cs="Arial"/>
          <w:sz w:val="22"/>
          <w:szCs w:val="22"/>
        </w:rPr>
        <w:t>o</w:t>
      </w:r>
      <w:r w:rsidRPr="005C30F1">
        <w:rPr>
          <w:rFonts w:ascii="Arial" w:hAnsi="Arial" w:cs="Arial"/>
          <w:sz w:val="22"/>
          <w:szCs w:val="22"/>
        </w:rPr>
        <w:t xml:space="preserve"> could only give at one of approximately 170 Red Cross blood donation centers across the country. </w:t>
      </w:r>
      <w:bookmarkStart w:id="3" w:name="_Hlk51416002"/>
      <w:r w:rsidR="0073159F" w:rsidRPr="005C30F1">
        <w:rPr>
          <w:rFonts w:ascii="Arial" w:hAnsi="Arial" w:cs="Arial"/>
          <w:sz w:val="22"/>
          <w:szCs w:val="22"/>
        </w:rPr>
        <w:t xml:space="preserve">Convalescent plasma contains </w:t>
      </w:r>
      <w:r w:rsidR="003E4979" w:rsidRPr="005C30F1">
        <w:rPr>
          <w:rFonts w:ascii="Arial" w:hAnsi="Arial" w:cs="Arial"/>
          <w:sz w:val="22"/>
          <w:szCs w:val="22"/>
        </w:rPr>
        <w:t xml:space="preserve">COVID-19 </w:t>
      </w:r>
      <w:r w:rsidR="0073159F" w:rsidRPr="005C30F1">
        <w:rPr>
          <w:rFonts w:ascii="Arial" w:hAnsi="Arial" w:cs="Arial"/>
          <w:sz w:val="22"/>
          <w:szCs w:val="22"/>
        </w:rPr>
        <w:t xml:space="preserve">antibodies that </w:t>
      </w:r>
      <w:r w:rsidR="003E4979" w:rsidRPr="005C30F1">
        <w:rPr>
          <w:rFonts w:ascii="Arial" w:hAnsi="Arial" w:cs="Arial"/>
          <w:sz w:val="22"/>
          <w:szCs w:val="22"/>
        </w:rPr>
        <w:t xml:space="preserve">may </w:t>
      </w:r>
      <w:r w:rsidR="0073159F" w:rsidRPr="005C30F1">
        <w:rPr>
          <w:rFonts w:ascii="Arial" w:hAnsi="Arial" w:cs="Arial"/>
          <w:sz w:val="22"/>
          <w:szCs w:val="22"/>
        </w:rPr>
        <w:t>help the most critical patients actively fighting th</w:t>
      </w:r>
      <w:r w:rsidR="003E4979" w:rsidRPr="005C30F1">
        <w:rPr>
          <w:rFonts w:ascii="Arial" w:hAnsi="Arial" w:cs="Arial"/>
          <w:sz w:val="22"/>
          <w:szCs w:val="22"/>
        </w:rPr>
        <w:t>is</w:t>
      </w:r>
      <w:r w:rsidR="0073159F" w:rsidRPr="005C30F1">
        <w:rPr>
          <w:rFonts w:ascii="Arial" w:hAnsi="Arial" w:cs="Arial"/>
          <w:sz w:val="22"/>
          <w:szCs w:val="22"/>
        </w:rPr>
        <w:t xml:space="preserve"> virus. </w:t>
      </w:r>
      <w:bookmarkEnd w:id="3"/>
      <w:r w:rsidR="0073159F" w:rsidRPr="005C30F1">
        <w:rPr>
          <w:rFonts w:ascii="Arial" w:hAnsi="Arial" w:cs="Arial"/>
          <w:sz w:val="22"/>
          <w:szCs w:val="22"/>
        </w:rPr>
        <w:t xml:space="preserve">Now, </w:t>
      </w:r>
      <w:r w:rsidR="00434A95" w:rsidRPr="005C30F1">
        <w:rPr>
          <w:rFonts w:ascii="Arial" w:hAnsi="Arial" w:cs="Arial"/>
          <w:sz w:val="22"/>
          <w:szCs w:val="22"/>
        </w:rPr>
        <w:t xml:space="preserve">whole blood and platelet </w:t>
      </w:r>
      <w:r w:rsidR="0073159F" w:rsidRPr="005C30F1">
        <w:rPr>
          <w:rFonts w:ascii="Arial" w:hAnsi="Arial" w:cs="Arial"/>
          <w:sz w:val="22"/>
          <w:szCs w:val="22"/>
        </w:rPr>
        <w:t xml:space="preserve">donations made at any Red Cross blood drive or blood donation center </w:t>
      </w:r>
      <w:r w:rsidR="0062604F" w:rsidRPr="005C30F1">
        <w:rPr>
          <w:rFonts w:ascii="Arial" w:hAnsi="Arial" w:cs="Arial"/>
          <w:sz w:val="22"/>
          <w:szCs w:val="22"/>
        </w:rPr>
        <w:t>could</w:t>
      </w:r>
      <w:r w:rsidR="0073159F" w:rsidRPr="005C30F1">
        <w:rPr>
          <w:rFonts w:ascii="Arial" w:hAnsi="Arial" w:cs="Arial"/>
          <w:sz w:val="22"/>
          <w:szCs w:val="22"/>
        </w:rPr>
        <w:t xml:space="preserve"> be helpful in this effort.</w:t>
      </w:r>
    </w:p>
    <w:p w14:paraId="7A2ED955" w14:textId="77777777" w:rsidR="00DB416F" w:rsidRPr="00181168" w:rsidRDefault="00DB416F" w:rsidP="00F44F2F">
      <w:pPr>
        <w:pStyle w:val="Default"/>
        <w:ind w:right="144"/>
        <w:rPr>
          <w:sz w:val="22"/>
          <w:szCs w:val="22"/>
        </w:rPr>
      </w:pPr>
    </w:p>
    <w:p w14:paraId="7AD6535A" w14:textId="77777777" w:rsidR="00432851" w:rsidRPr="00DB416F" w:rsidRDefault="00432851" w:rsidP="00432851">
      <w:pPr>
        <w:pStyle w:val="Default"/>
        <w:ind w:right="144"/>
        <w:rPr>
          <w:sz w:val="22"/>
          <w:szCs w:val="22"/>
        </w:rPr>
      </w:pPr>
      <w:r w:rsidRPr="00181168">
        <w:rPr>
          <w:sz w:val="22"/>
          <w:szCs w:val="22"/>
        </w:rPr>
        <w:t xml:space="preserve">“Donations that come back positive for COVID-19 antibodies now undergo secondary testing to confirm antibody results, and that enables the Red Cross to then potentially use the plasma from those donations for </w:t>
      </w:r>
      <w:r>
        <w:rPr>
          <w:sz w:val="22"/>
          <w:szCs w:val="22"/>
        </w:rPr>
        <w:t>COVID-19</w:t>
      </w:r>
      <w:r w:rsidRPr="00181168">
        <w:rPr>
          <w:sz w:val="22"/>
          <w:szCs w:val="22"/>
        </w:rPr>
        <w:t xml:space="preserve"> patients,” said Dr. Erin Goodhue, executive medical director of direct patient care with</w:t>
      </w:r>
      <w:r>
        <w:rPr>
          <w:sz w:val="22"/>
          <w:szCs w:val="22"/>
        </w:rPr>
        <w:t xml:space="preserve"> the Red Cross Biomedical Services. “With approximately 2% of the U.S. population </w:t>
      </w:r>
      <w:r w:rsidRPr="00DB416F">
        <w:rPr>
          <w:sz w:val="22"/>
          <w:szCs w:val="22"/>
        </w:rPr>
        <w:t xml:space="preserve">testing positive for COVID-19 antibodies, every donation is important to ensure </w:t>
      </w:r>
      <w:r>
        <w:rPr>
          <w:sz w:val="22"/>
          <w:szCs w:val="22"/>
        </w:rPr>
        <w:t>patients with coronavirus</w:t>
      </w:r>
      <w:r w:rsidRPr="00DB416F">
        <w:rPr>
          <w:sz w:val="22"/>
          <w:szCs w:val="22"/>
        </w:rPr>
        <w:t xml:space="preserve"> have access to every treatment option available to them.”</w:t>
      </w:r>
    </w:p>
    <w:p w14:paraId="12889472" w14:textId="77777777" w:rsidR="00DB416F" w:rsidRPr="00DB416F" w:rsidRDefault="00DB416F" w:rsidP="007D2E22">
      <w:pPr>
        <w:pStyle w:val="Default"/>
        <w:ind w:right="144"/>
        <w:rPr>
          <w:sz w:val="22"/>
          <w:szCs w:val="22"/>
        </w:rPr>
      </w:pPr>
    </w:p>
    <w:p w14:paraId="1BE0D9CB" w14:textId="6E007035" w:rsidR="00542EC1" w:rsidRDefault="00DB416F" w:rsidP="00542EC1">
      <w:pPr>
        <w:rPr>
          <w:rFonts w:ascii="Arial" w:hAnsi="Arial" w:cs="Arial"/>
          <w:b/>
          <w:sz w:val="22"/>
          <w:szCs w:val="22"/>
        </w:rPr>
      </w:pPr>
      <w:r w:rsidRPr="00DB416F">
        <w:rPr>
          <w:rFonts w:ascii="Arial" w:hAnsi="Arial" w:cs="Arial"/>
          <w:b/>
          <w:sz w:val="22"/>
          <w:szCs w:val="22"/>
        </w:rPr>
        <w:t xml:space="preserve">The Red Cross </w:t>
      </w:r>
      <w:r w:rsidRPr="00AB2D50">
        <w:rPr>
          <w:rFonts w:ascii="Arial" w:hAnsi="Arial" w:cs="Arial"/>
          <w:b/>
          <w:sz w:val="22"/>
          <w:szCs w:val="22"/>
        </w:rPr>
        <w:t xml:space="preserve">encourages eligible individuals to </w:t>
      </w:r>
      <w:r w:rsidR="00DF07CF" w:rsidRPr="00AB2D50">
        <w:rPr>
          <w:rFonts w:ascii="Arial" w:hAnsi="Arial" w:cs="Arial"/>
          <w:b/>
          <w:color w:val="000000" w:themeColor="text1"/>
          <w:sz w:val="22"/>
          <w:szCs w:val="22"/>
        </w:rPr>
        <w:t>schedule an appointment, download</w:t>
      </w:r>
      <w:r w:rsidR="00DF07CF" w:rsidRPr="00AB2D50">
        <w:rPr>
          <w:rFonts w:ascii="Arial" w:hAnsi="Arial" w:cs="Arial"/>
          <w:b/>
          <w:sz w:val="22"/>
          <w:szCs w:val="22"/>
        </w:rPr>
        <w:t xml:space="preserve"> the free </w:t>
      </w:r>
      <w:r w:rsidR="00AB2D50" w:rsidRPr="00F705F7">
        <w:rPr>
          <w:rFonts w:ascii="Arial" w:hAnsi="Arial" w:cs="Arial"/>
          <w:b/>
          <w:sz w:val="22"/>
          <w:szCs w:val="22"/>
        </w:rPr>
        <w:t>Blood Donor App</w:t>
      </w:r>
      <w:r w:rsidR="00DF07CF" w:rsidRPr="00AB2D50">
        <w:rPr>
          <w:rFonts w:ascii="Arial" w:hAnsi="Arial" w:cs="Arial"/>
          <w:b/>
          <w:sz w:val="22"/>
          <w:szCs w:val="22"/>
        </w:rPr>
        <w:t xml:space="preserve">, visit </w:t>
      </w:r>
      <w:hyperlink r:id="rId15" w:history="1">
        <w:r w:rsidR="00AB2D50" w:rsidRPr="00AB2D50">
          <w:rPr>
            <w:rStyle w:val="Hyperlink"/>
            <w:rFonts w:ascii="Arial" w:hAnsi="Arial" w:cs="Arial"/>
            <w:b/>
            <w:sz w:val="22"/>
            <w:szCs w:val="22"/>
          </w:rPr>
          <w:t>RedCrossBlood.org</w:t>
        </w:r>
      </w:hyperlink>
      <w:r w:rsidR="00DF07CF" w:rsidRPr="00AB2D50">
        <w:rPr>
          <w:rFonts w:ascii="Arial" w:hAnsi="Arial" w:cs="Arial"/>
          <w:b/>
          <w:sz w:val="22"/>
          <w:szCs w:val="22"/>
        </w:rPr>
        <w:t>, call 1-800-RED CROSS (1-800-733-2767) or en</w:t>
      </w:r>
      <w:r w:rsidR="00DF07CF" w:rsidRPr="00793473">
        <w:rPr>
          <w:rFonts w:ascii="Arial" w:hAnsi="Arial" w:cs="Arial"/>
          <w:b/>
          <w:sz w:val="22"/>
          <w:szCs w:val="22"/>
        </w:rPr>
        <w:t>able the Blood Donor Skill on any Alexa Echo device.</w:t>
      </w:r>
      <w:r w:rsidR="00542EC1">
        <w:rPr>
          <w:rFonts w:ascii="Arial" w:hAnsi="Arial" w:cs="Arial"/>
          <w:b/>
          <w:sz w:val="22"/>
          <w:szCs w:val="22"/>
        </w:rPr>
        <w:t xml:space="preserve"> </w:t>
      </w:r>
    </w:p>
    <w:p w14:paraId="2EB0D6FF" w14:textId="77777777" w:rsidR="00542EC1" w:rsidRDefault="00542EC1" w:rsidP="00542EC1">
      <w:pPr>
        <w:rPr>
          <w:rFonts w:ascii="Arial" w:hAnsi="Arial" w:cs="Arial"/>
          <w:b/>
          <w:sz w:val="22"/>
          <w:szCs w:val="22"/>
        </w:rPr>
      </w:pPr>
    </w:p>
    <w:p w14:paraId="670E52E3" w14:textId="6C820201" w:rsidR="00793473" w:rsidRPr="00542EC1" w:rsidRDefault="00793473" w:rsidP="00793473">
      <w:pPr>
        <w:rPr>
          <w:rFonts w:ascii="Arial" w:hAnsi="Arial" w:cs="Arial"/>
          <w:sz w:val="22"/>
          <w:szCs w:val="22"/>
        </w:rPr>
      </w:pPr>
      <w:r w:rsidRPr="00793473">
        <w:rPr>
          <w:rFonts w:ascii="Arial" w:hAnsi="Arial" w:cs="Arial"/>
          <w:sz w:val="22"/>
          <w:szCs w:val="22"/>
        </w:rPr>
        <w:t xml:space="preserve">In thanks, the Red Cross is offering a </w:t>
      </w:r>
      <w:r w:rsidRPr="00793473">
        <w:rPr>
          <w:rFonts w:ascii="Arial" w:hAnsi="Arial" w:cs="Arial"/>
          <w:color w:val="000000"/>
          <w:sz w:val="22"/>
          <w:szCs w:val="22"/>
        </w:rPr>
        <w:t xml:space="preserve">$1,000 Amazon.com Gift </w:t>
      </w:r>
      <w:r w:rsidRPr="00542EC1">
        <w:rPr>
          <w:rFonts w:ascii="Arial" w:hAnsi="Arial" w:cs="Arial"/>
          <w:color w:val="000000"/>
          <w:sz w:val="22"/>
          <w:szCs w:val="22"/>
        </w:rPr>
        <w:t xml:space="preserve">Card to five lucky winners who come to give in October. Terms and conditions apply; visit </w:t>
      </w:r>
      <w:hyperlink r:id="rId16" w:history="1">
        <w:r w:rsidRPr="00542EC1">
          <w:rPr>
            <w:rStyle w:val="Hyperlink"/>
            <w:rFonts w:ascii="Arial" w:hAnsi="Arial" w:cs="Arial"/>
            <w:sz w:val="22"/>
            <w:szCs w:val="22"/>
          </w:rPr>
          <w:t>rcblood.org/unite</w:t>
        </w:r>
      </w:hyperlink>
      <w:r w:rsidRPr="00542EC1">
        <w:rPr>
          <w:rFonts w:ascii="Arial" w:hAnsi="Arial" w:cs="Arial"/>
          <w:color w:val="000000"/>
          <w:sz w:val="22"/>
          <w:szCs w:val="22"/>
        </w:rPr>
        <w:t>.</w:t>
      </w:r>
      <w:r w:rsidR="00542EC1" w:rsidRPr="00542EC1">
        <w:rPr>
          <w:rFonts w:ascii="Arial" w:hAnsi="Arial" w:cs="Arial"/>
          <w:color w:val="000000"/>
          <w:sz w:val="22"/>
          <w:szCs w:val="22"/>
        </w:rPr>
        <w:t xml:space="preserve"> Additionally, </w:t>
      </w:r>
      <w:r w:rsidR="00542EC1" w:rsidRPr="00542EC1">
        <w:rPr>
          <w:rFonts w:ascii="Arial" w:hAnsi="Arial" w:cs="Arial"/>
          <w:color w:val="000000"/>
          <w:sz w:val="22"/>
          <w:szCs w:val="22"/>
          <w:shd w:val="clear" w:color="auto" w:fill="FFFFFF"/>
        </w:rPr>
        <w:t>those who come to give by the end of September will receive a free haircut coupon by email to participating Sport Clips Haircuts locations.</w:t>
      </w:r>
      <w:r w:rsidR="00542EC1">
        <w:rPr>
          <w:rFonts w:ascii="Arial" w:hAnsi="Arial" w:cs="Arial"/>
          <w:color w:val="000000"/>
          <w:sz w:val="22"/>
          <w:szCs w:val="22"/>
          <w:shd w:val="clear" w:color="auto" w:fill="FFFFFF"/>
        </w:rPr>
        <w:t xml:space="preserve"> More information is available at </w:t>
      </w:r>
      <w:hyperlink r:id="rId17" w:history="1">
        <w:r w:rsidR="00542EC1" w:rsidRPr="00542EC1">
          <w:rPr>
            <w:rStyle w:val="Hyperlink"/>
            <w:rFonts w:ascii="Arial" w:hAnsi="Arial" w:cs="Arial"/>
            <w:sz w:val="22"/>
            <w:szCs w:val="22"/>
            <w:shd w:val="clear" w:color="auto" w:fill="FFFFFF"/>
          </w:rPr>
          <w:t>RedCrossBlood.org/Sport-Clips</w:t>
        </w:r>
      </w:hyperlink>
      <w:r w:rsidR="00542EC1">
        <w:rPr>
          <w:rFonts w:ascii="Arial" w:hAnsi="Arial" w:cs="Arial"/>
          <w:color w:val="000000"/>
          <w:sz w:val="22"/>
          <w:szCs w:val="22"/>
          <w:shd w:val="clear" w:color="auto" w:fill="FFFFFF"/>
        </w:rPr>
        <w:t>.</w:t>
      </w:r>
      <w:r w:rsidR="00542EC1" w:rsidRPr="00542EC1">
        <w:rPr>
          <w:rFonts w:ascii="Arial" w:hAnsi="Arial" w:cs="Arial"/>
          <w:color w:val="000000"/>
          <w:sz w:val="22"/>
          <w:szCs w:val="22"/>
          <w:shd w:val="clear" w:color="auto" w:fill="FFFFFF"/>
        </w:rPr>
        <w:t xml:space="preserve"> </w:t>
      </w:r>
    </w:p>
    <w:p w14:paraId="54B7B396" w14:textId="77777777" w:rsidR="00DB416F" w:rsidRPr="00542EC1" w:rsidRDefault="00DB416F" w:rsidP="00DE5515">
      <w:pPr>
        <w:rPr>
          <w:rFonts w:ascii="Arial" w:hAnsi="Arial" w:cs="Arial"/>
          <w:sz w:val="22"/>
          <w:szCs w:val="22"/>
        </w:rPr>
      </w:pPr>
    </w:p>
    <w:p w14:paraId="50D78CA6" w14:textId="487D8347" w:rsidR="00DE5515" w:rsidRPr="00793473" w:rsidRDefault="007D2E22" w:rsidP="00F44F2F">
      <w:pPr>
        <w:pStyle w:val="Default"/>
        <w:ind w:right="144"/>
        <w:rPr>
          <w:b/>
          <w:bCs/>
          <w:sz w:val="22"/>
          <w:szCs w:val="22"/>
        </w:rPr>
      </w:pPr>
      <w:r w:rsidRPr="00793473">
        <w:rPr>
          <w:b/>
          <w:bCs/>
          <w:sz w:val="22"/>
          <w:szCs w:val="22"/>
        </w:rPr>
        <w:t>About antibody testing</w:t>
      </w:r>
    </w:p>
    <w:p w14:paraId="2993FE9A" w14:textId="29EA1FA6" w:rsidR="00A4448E" w:rsidRDefault="008B1C96" w:rsidP="004E081E">
      <w:pPr>
        <w:pStyle w:val="Default"/>
        <w:ind w:right="144"/>
        <w:rPr>
          <w:sz w:val="22"/>
          <w:szCs w:val="22"/>
        </w:rPr>
      </w:pPr>
      <w:r w:rsidRPr="004E57C4">
        <w:rPr>
          <w:sz w:val="22"/>
          <w:szCs w:val="22"/>
        </w:rPr>
        <w:t>A</w:t>
      </w:r>
      <w:r w:rsidR="007714D1" w:rsidRPr="004E57C4">
        <w:rPr>
          <w:sz w:val="22"/>
          <w:szCs w:val="22"/>
        </w:rPr>
        <w:t>ntibody test</w:t>
      </w:r>
      <w:r w:rsidRPr="004E57C4">
        <w:rPr>
          <w:sz w:val="22"/>
          <w:szCs w:val="22"/>
        </w:rPr>
        <w:t>ing</w:t>
      </w:r>
      <w:r w:rsidR="007714D1" w:rsidRPr="004E57C4">
        <w:rPr>
          <w:sz w:val="22"/>
          <w:szCs w:val="22"/>
        </w:rPr>
        <w:t xml:space="preserve"> </w:t>
      </w:r>
      <w:r w:rsidR="004E081E">
        <w:rPr>
          <w:sz w:val="22"/>
          <w:szCs w:val="22"/>
        </w:rPr>
        <w:t>may indicate</w:t>
      </w:r>
      <w:r w:rsidR="007714D1" w:rsidRPr="004E57C4">
        <w:rPr>
          <w:sz w:val="22"/>
          <w:szCs w:val="22"/>
        </w:rPr>
        <w:t xml:space="preserve"> if the donor’s immune system has produced antibodies to </w:t>
      </w:r>
      <w:r w:rsidRPr="004E57C4">
        <w:rPr>
          <w:sz w:val="22"/>
          <w:szCs w:val="22"/>
        </w:rPr>
        <w:t xml:space="preserve">this </w:t>
      </w:r>
      <w:r w:rsidR="007714D1" w:rsidRPr="004E57C4">
        <w:rPr>
          <w:sz w:val="22"/>
          <w:szCs w:val="22"/>
        </w:rPr>
        <w:t xml:space="preserve">coronavirus, regardless of whether </w:t>
      </w:r>
      <w:r w:rsidR="00812F87">
        <w:rPr>
          <w:sz w:val="22"/>
          <w:szCs w:val="22"/>
        </w:rPr>
        <w:t>an individual</w:t>
      </w:r>
      <w:r w:rsidR="00812F87" w:rsidRPr="004E57C4">
        <w:rPr>
          <w:sz w:val="22"/>
          <w:szCs w:val="22"/>
        </w:rPr>
        <w:t xml:space="preserve"> </w:t>
      </w:r>
      <w:r w:rsidR="00812F87">
        <w:rPr>
          <w:sz w:val="22"/>
          <w:szCs w:val="22"/>
        </w:rPr>
        <w:t xml:space="preserve">experienced COVID-19 </w:t>
      </w:r>
      <w:r w:rsidR="007714D1" w:rsidRPr="004E57C4">
        <w:rPr>
          <w:sz w:val="22"/>
          <w:szCs w:val="22"/>
        </w:rPr>
        <w:t>symptoms</w:t>
      </w:r>
      <w:r w:rsidR="00812F87">
        <w:rPr>
          <w:sz w:val="22"/>
          <w:szCs w:val="22"/>
        </w:rPr>
        <w:t>.</w:t>
      </w:r>
      <w:r w:rsidR="00A4448E">
        <w:rPr>
          <w:sz w:val="22"/>
          <w:szCs w:val="22"/>
        </w:rPr>
        <w:t xml:space="preserve"> D</w:t>
      </w:r>
      <w:r w:rsidR="00E336A2" w:rsidRPr="004E57C4">
        <w:rPr>
          <w:sz w:val="22"/>
          <w:szCs w:val="22"/>
        </w:rPr>
        <w:t xml:space="preserve">onations </w:t>
      </w:r>
      <w:r w:rsidR="007D2E22">
        <w:rPr>
          <w:sz w:val="22"/>
          <w:szCs w:val="22"/>
        </w:rPr>
        <w:t>are</w:t>
      </w:r>
      <w:r w:rsidR="00E336A2" w:rsidRPr="004E57C4">
        <w:rPr>
          <w:sz w:val="22"/>
          <w:szCs w:val="22"/>
        </w:rPr>
        <w:t xml:space="preserve"> tested using samples pulled at the time of donation and sent to a testing laboratory where they will also undergo </w:t>
      </w:r>
      <w:r w:rsidRPr="004E57C4">
        <w:rPr>
          <w:sz w:val="22"/>
          <w:szCs w:val="22"/>
        </w:rPr>
        <w:t xml:space="preserve">routine </w:t>
      </w:r>
      <w:r w:rsidR="00E336A2" w:rsidRPr="004E57C4">
        <w:rPr>
          <w:sz w:val="22"/>
          <w:szCs w:val="22"/>
        </w:rPr>
        <w:t xml:space="preserve">infectious disease </w:t>
      </w:r>
      <w:r w:rsidR="00E336A2" w:rsidRPr="00C27BBF">
        <w:rPr>
          <w:sz w:val="22"/>
          <w:szCs w:val="22"/>
        </w:rPr>
        <w:t>test</w:t>
      </w:r>
      <w:r w:rsidR="005225D4" w:rsidRPr="00C27BBF">
        <w:rPr>
          <w:sz w:val="22"/>
          <w:szCs w:val="22"/>
        </w:rPr>
        <w:t>ing</w:t>
      </w:r>
      <w:r w:rsidR="00E336A2" w:rsidRPr="00C27BBF">
        <w:rPr>
          <w:sz w:val="22"/>
          <w:szCs w:val="22"/>
        </w:rPr>
        <w:t xml:space="preserve">. </w:t>
      </w:r>
    </w:p>
    <w:p w14:paraId="319AEBAE" w14:textId="77777777" w:rsidR="00A4448E" w:rsidRDefault="00A4448E" w:rsidP="004E081E">
      <w:pPr>
        <w:pStyle w:val="Default"/>
        <w:ind w:right="144"/>
        <w:rPr>
          <w:sz w:val="22"/>
          <w:szCs w:val="22"/>
        </w:rPr>
      </w:pPr>
    </w:p>
    <w:p w14:paraId="1C4B431E" w14:textId="7B8A7F8F" w:rsidR="00181168" w:rsidRPr="00623E3B" w:rsidRDefault="007D2E22" w:rsidP="004E081E">
      <w:pPr>
        <w:pStyle w:val="Default"/>
        <w:ind w:right="144"/>
        <w:rPr>
          <w:color w:val="auto"/>
          <w:sz w:val="22"/>
          <w:szCs w:val="22"/>
        </w:rPr>
      </w:pPr>
      <w:r w:rsidRPr="01B7F4A0">
        <w:rPr>
          <w:color w:val="000000" w:themeColor="text1"/>
          <w:sz w:val="22"/>
          <w:szCs w:val="22"/>
        </w:rPr>
        <w:t xml:space="preserve">COVID-19 antibody test results will be available </w:t>
      </w:r>
      <w:r w:rsidRPr="00623E3B">
        <w:rPr>
          <w:color w:val="auto"/>
          <w:sz w:val="22"/>
          <w:szCs w:val="22"/>
        </w:rPr>
        <w:t xml:space="preserve">within </w:t>
      </w:r>
      <w:r w:rsidR="004623F3">
        <w:rPr>
          <w:color w:val="auto"/>
          <w:sz w:val="22"/>
          <w:szCs w:val="22"/>
        </w:rPr>
        <w:t>one to two weeks</w:t>
      </w:r>
      <w:r w:rsidRPr="00623E3B">
        <w:rPr>
          <w:color w:val="auto"/>
          <w:sz w:val="22"/>
          <w:szCs w:val="22"/>
        </w:rPr>
        <w:t xml:space="preserve"> in the Red Cross Blood Donor App or donor portal at RedCrossBlood.org. </w:t>
      </w:r>
      <w:r w:rsidR="009B631A" w:rsidRPr="00623E3B">
        <w:rPr>
          <w:color w:val="auto"/>
          <w:sz w:val="22"/>
          <w:szCs w:val="22"/>
        </w:rPr>
        <w:t>A positive antibody test result does not confirm infection or immunity.</w:t>
      </w:r>
      <w:r w:rsidR="00A4448E">
        <w:rPr>
          <w:color w:val="auto"/>
          <w:sz w:val="22"/>
          <w:szCs w:val="22"/>
        </w:rPr>
        <w:t xml:space="preserve"> </w:t>
      </w:r>
      <w:bookmarkStart w:id="4" w:name="_Hlk42026848"/>
      <w:bookmarkStart w:id="5" w:name="_Hlk42113850"/>
      <w:r w:rsidR="00181168" w:rsidRPr="00354C64">
        <w:rPr>
          <w:sz w:val="22"/>
          <w:szCs w:val="22"/>
        </w:rPr>
        <w:t xml:space="preserve">The Red Cross is not </w:t>
      </w:r>
      <w:r w:rsidR="00181168" w:rsidRPr="00895841">
        <w:rPr>
          <w:sz w:val="22"/>
          <w:szCs w:val="22"/>
        </w:rPr>
        <w:t>testing donors to diagnose illness, referred to as a diagnostic test</w:t>
      </w:r>
      <w:bookmarkEnd w:id="4"/>
      <w:r w:rsidR="00181168" w:rsidRPr="00895841">
        <w:rPr>
          <w:sz w:val="22"/>
          <w:szCs w:val="22"/>
        </w:rPr>
        <w:t xml:space="preserve">. </w:t>
      </w:r>
      <w:bookmarkEnd w:id="5"/>
    </w:p>
    <w:p w14:paraId="677F5503" w14:textId="6A18F548" w:rsidR="00A4448E" w:rsidRDefault="00A4448E" w:rsidP="00181168">
      <w:pPr>
        <w:rPr>
          <w:rStyle w:val="normaltextrun"/>
          <w:rFonts w:ascii="Arial" w:hAnsi="Arial" w:cs="Arial"/>
          <w:b/>
          <w:bCs/>
          <w:color w:val="000000"/>
          <w:sz w:val="22"/>
          <w:szCs w:val="22"/>
          <w:shd w:val="clear" w:color="auto" w:fill="FFFFFF"/>
        </w:rPr>
      </w:pPr>
    </w:p>
    <w:p w14:paraId="4FEB29EB" w14:textId="1F5052A5" w:rsidR="00181168" w:rsidRPr="00895841" w:rsidRDefault="00181168" w:rsidP="00181168">
      <w:pPr>
        <w:rPr>
          <w:rStyle w:val="normaltextrun"/>
          <w:rFonts w:ascii="Arial" w:hAnsi="Arial" w:cs="Arial"/>
          <w:b/>
          <w:bCs/>
          <w:color w:val="000000"/>
          <w:sz w:val="22"/>
          <w:szCs w:val="22"/>
          <w:shd w:val="clear" w:color="auto" w:fill="FFFFFF"/>
        </w:rPr>
      </w:pPr>
      <w:r>
        <w:rPr>
          <w:rStyle w:val="normaltextrun"/>
          <w:rFonts w:ascii="Arial" w:hAnsi="Arial" w:cs="Arial"/>
          <w:b/>
          <w:bCs/>
          <w:color w:val="000000"/>
          <w:sz w:val="22"/>
          <w:szCs w:val="22"/>
          <w:shd w:val="clear" w:color="auto" w:fill="FFFFFF"/>
        </w:rPr>
        <w:t>Important COVID-19 information for donors</w:t>
      </w:r>
    </w:p>
    <w:p w14:paraId="0623FBD1" w14:textId="77777777" w:rsidR="00181168" w:rsidRPr="005E778B" w:rsidRDefault="00181168" w:rsidP="00181168">
      <w:pPr>
        <w:pStyle w:val="Default"/>
        <w:ind w:right="144"/>
        <w:rPr>
          <w:rStyle w:val="eop"/>
          <w:sz w:val="22"/>
          <w:szCs w:val="22"/>
          <w:shd w:val="clear" w:color="auto" w:fill="FFFFFF"/>
        </w:rPr>
      </w:pPr>
      <w:r w:rsidRPr="00895841">
        <w:rPr>
          <w:rStyle w:val="normaltextrun"/>
          <w:sz w:val="22"/>
          <w:szCs w:val="22"/>
          <w:shd w:val="clear" w:color="auto" w:fill="FFFFFF"/>
        </w:rPr>
        <w:lastRenderedPageBreak/>
        <w:t>Each Red Cross</w:t>
      </w:r>
      <w:r w:rsidRPr="005E778B">
        <w:rPr>
          <w:rStyle w:val="normaltextrun"/>
          <w:sz w:val="22"/>
          <w:szCs w:val="22"/>
          <w:shd w:val="clear" w:color="auto" w:fill="FFFFFF"/>
        </w:rPr>
        <w:t xml:space="preserve"> blood drive and donation center follows the highest standards of safety and infection control, and </w:t>
      </w:r>
      <w:hyperlink r:id="rId18" w:history="1">
        <w:r w:rsidRPr="005E778B">
          <w:rPr>
            <w:rStyle w:val="Hyperlink"/>
            <w:sz w:val="22"/>
            <w:szCs w:val="22"/>
            <w:shd w:val="clear" w:color="auto" w:fill="FFFFFF"/>
          </w:rPr>
          <w:t>additional precautions</w:t>
        </w:r>
        <w:r w:rsidRPr="004F0607">
          <w:rPr>
            <w:rStyle w:val="Hyperlink"/>
            <w:sz w:val="22"/>
            <w:szCs w:val="22"/>
            <w:u w:val="none"/>
            <w:shd w:val="clear" w:color="auto" w:fill="FFFFFF"/>
          </w:rPr>
          <w:t> </w:t>
        </w:r>
      </w:hyperlink>
      <w:r w:rsidRPr="005E778B">
        <w:rPr>
          <w:rStyle w:val="normaltextrun"/>
          <w:sz w:val="22"/>
          <w:szCs w:val="22"/>
          <w:shd w:val="clear" w:color="auto" w:fill="FFFFFF"/>
        </w:rPr>
        <w:t xml:space="preserve">– including temperature checks, social distancing and face coverings for donors and staff – have been implemented to </w:t>
      </w:r>
      <w:r>
        <w:rPr>
          <w:rStyle w:val="normaltextrun"/>
          <w:sz w:val="22"/>
          <w:szCs w:val="22"/>
          <w:shd w:val="clear" w:color="auto" w:fill="FFFFFF"/>
        </w:rPr>
        <w:t>help protect</w:t>
      </w:r>
      <w:r w:rsidRPr="005E778B">
        <w:rPr>
          <w:rStyle w:val="normaltextrun"/>
          <w:sz w:val="22"/>
          <w:szCs w:val="22"/>
          <w:shd w:val="clear" w:color="auto" w:fill="FFFFFF"/>
        </w:rPr>
        <w:t xml:space="preserve"> the health of all those in attendance. Donors are asked to schedule an appointment prior to arriving at the drive and are required to wear a face covering or mask while at the drive, in alignment with Centers for Disease Control and Prevention public guidance. </w:t>
      </w:r>
      <w:r w:rsidRPr="005E778B">
        <w:rPr>
          <w:rStyle w:val="eop"/>
          <w:sz w:val="22"/>
          <w:szCs w:val="22"/>
          <w:shd w:val="clear" w:color="auto" w:fill="FFFFFF"/>
        </w:rPr>
        <w:t> </w:t>
      </w:r>
    </w:p>
    <w:p w14:paraId="60796AD1" w14:textId="77777777" w:rsidR="00A17AC3" w:rsidRPr="005E778B" w:rsidRDefault="00A17AC3" w:rsidP="00F44F2F">
      <w:pPr>
        <w:pStyle w:val="Default"/>
        <w:ind w:right="144"/>
        <w:rPr>
          <w:color w:val="000000" w:themeColor="text1"/>
          <w:sz w:val="22"/>
          <w:szCs w:val="22"/>
        </w:rPr>
      </w:pPr>
    </w:p>
    <w:bookmarkEnd w:id="1"/>
    <w:bookmarkEnd w:id="2"/>
    <w:p w14:paraId="06B84E2E" w14:textId="50EB69B6" w:rsidR="00891569" w:rsidRPr="005E778B" w:rsidRDefault="00891569" w:rsidP="00F44F2F">
      <w:pPr>
        <w:pStyle w:val="NormalWeb"/>
        <w:spacing w:before="0" w:beforeAutospacing="0" w:after="0" w:afterAutospacing="0" w:line="240" w:lineRule="auto"/>
        <w:rPr>
          <w:rFonts w:ascii="Arial" w:hAnsi="Arial" w:cs="Arial"/>
          <w:b/>
          <w:bCs/>
          <w:sz w:val="22"/>
          <w:szCs w:val="22"/>
        </w:rPr>
      </w:pPr>
      <w:r w:rsidRPr="005E778B">
        <w:rPr>
          <w:rFonts w:ascii="Arial" w:hAnsi="Arial" w:cs="Arial"/>
          <w:b/>
          <w:bCs/>
          <w:sz w:val="22"/>
          <w:szCs w:val="22"/>
        </w:rPr>
        <w:t>Upcoming blood donation opportunities</w:t>
      </w:r>
      <w:r w:rsidR="00FF40FA" w:rsidRPr="005E778B">
        <w:rPr>
          <w:rFonts w:ascii="Arial" w:hAnsi="Arial" w:cs="Arial"/>
          <w:b/>
          <w:bCs/>
          <w:sz w:val="22"/>
          <w:szCs w:val="22"/>
        </w:rPr>
        <w:t xml:space="preserve">, </w:t>
      </w:r>
      <w:r w:rsidR="00A4448E">
        <w:rPr>
          <w:rFonts w:ascii="Arial" w:hAnsi="Arial" w:cs="Arial"/>
          <w:b/>
          <w:bCs/>
          <w:sz w:val="22"/>
          <w:szCs w:val="22"/>
        </w:rPr>
        <w:t>Sept. 23-Oct. 15</w:t>
      </w:r>
      <w:r w:rsidRPr="005E778B">
        <w:rPr>
          <w:rFonts w:ascii="Arial" w:hAnsi="Arial" w:cs="Arial"/>
          <w:b/>
          <w:bCs/>
          <w:sz w:val="22"/>
          <w:szCs w:val="22"/>
        </w:rPr>
        <w:t>:</w:t>
      </w:r>
    </w:p>
    <w:p w14:paraId="679BF095" w14:textId="36B9A604" w:rsidR="00891569" w:rsidRDefault="00891569" w:rsidP="00F44F2F">
      <w:pPr>
        <w:rPr>
          <w:rFonts w:ascii="Arial" w:hAnsi="Arial" w:cs="Arial"/>
          <w:sz w:val="22"/>
          <w:szCs w:val="22"/>
        </w:rPr>
      </w:pPr>
    </w:p>
    <w:p w14:paraId="1CC939FC" w14:textId="77777777" w:rsidR="00AA66A5" w:rsidRDefault="00AA66A5" w:rsidP="00AA66A5">
      <w:pPr>
        <w:pStyle w:val="Heading1"/>
      </w:pPr>
      <w:r>
        <w:t>Livingston</w:t>
      </w:r>
    </w:p>
    <w:p w14:paraId="6EC23F34" w14:textId="77777777" w:rsidR="00AA66A5" w:rsidRDefault="00AA66A5" w:rsidP="00AA66A5"/>
    <w:p w14:paraId="2CFF92BF" w14:textId="77777777" w:rsidR="00AA66A5" w:rsidRDefault="00AA66A5" w:rsidP="00AA66A5">
      <w:r>
        <w:t>Brighton</w:t>
      </w:r>
    </w:p>
    <w:p w14:paraId="63AD6FBE" w14:textId="77777777" w:rsidR="00AA66A5" w:rsidRDefault="00AA66A5" w:rsidP="00AA66A5">
      <w:r>
        <w:t>9/24/2020: 11 a.m. - 4:45 p.m., Preview Properties, 130 W. Grand River Avenue</w:t>
      </w:r>
    </w:p>
    <w:p w14:paraId="0FA4BB5F" w14:textId="77777777" w:rsidR="00AA66A5" w:rsidRDefault="00AA66A5" w:rsidP="00AA66A5"/>
    <w:p w14:paraId="3DB4DBD7" w14:textId="77777777" w:rsidR="00AA66A5" w:rsidRDefault="00AA66A5" w:rsidP="00AA66A5">
      <w:r>
        <w:t>Howell</w:t>
      </w:r>
    </w:p>
    <w:p w14:paraId="5E62A703" w14:textId="77777777" w:rsidR="00AA66A5" w:rsidRDefault="00AA66A5" w:rsidP="00AA66A5">
      <w:r>
        <w:t>9/24/2020: 9 a.m. - 2:45 p.m., Church of Jesus Christ of Latter Day Saints, 1041 W. Grand River Ave</w:t>
      </w:r>
    </w:p>
    <w:p w14:paraId="09AE0B1D" w14:textId="77777777" w:rsidR="00AA66A5" w:rsidRDefault="00AA66A5" w:rsidP="00AA66A5"/>
    <w:p w14:paraId="74ED1606" w14:textId="77777777" w:rsidR="00AA66A5" w:rsidRDefault="00AA66A5" w:rsidP="00AA66A5">
      <w:r>
        <w:t>Pinckney</w:t>
      </w:r>
    </w:p>
    <w:p w14:paraId="4672D0C0" w14:textId="77777777" w:rsidR="00AA66A5" w:rsidRDefault="00AA66A5" w:rsidP="00AA66A5">
      <w:r>
        <w:t>9/25/2020: 10:15 a.m. - 3:45 p.m., Masonic Temple, 210 Mann Street</w:t>
      </w:r>
    </w:p>
    <w:p w14:paraId="3DBF373B" w14:textId="77777777" w:rsidR="00AA66A5" w:rsidRDefault="00AA66A5" w:rsidP="00AA66A5">
      <w:r>
        <w:t>9/28/2020: 12:30 p.m. - 6:15 p.m., Pinckney American Legion, 9807 Whitewood</w:t>
      </w:r>
    </w:p>
    <w:p w14:paraId="6BB6B855" w14:textId="77777777" w:rsidR="00AA66A5" w:rsidRDefault="00AA66A5" w:rsidP="00AA66A5"/>
    <w:p w14:paraId="5BCA9647" w14:textId="77777777" w:rsidR="00AA66A5" w:rsidRDefault="00AA66A5" w:rsidP="00AA66A5">
      <w:r>
        <w:t>Howell</w:t>
      </w:r>
    </w:p>
    <w:p w14:paraId="05F4164F" w14:textId="77777777" w:rsidR="00AA66A5" w:rsidRDefault="00AA66A5" w:rsidP="00AA66A5">
      <w:r>
        <w:t>9/29/2020: 11:30 a.m. - 5:15 p.m., Venture Church, 8457 E. Highland Rd</w:t>
      </w:r>
    </w:p>
    <w:p w14:paraId="0008997D" w14:textId="77777777" w:rsidR="00AA66A5" w:rsidRDefault="00AA66A5" w:rsidP="00AA66A5">
      <w:r>
        <w:t>9/30/2020: 11:30 a.m. - 5:15 p.m., Livingston County American Red Cross, 1372 W. Grand River Avenue</w:t>
      </w:r>
    </w:p>
    <w:p w14:paraId="64F4FA25" w14:textId="77777777" w:rsidR="00AA66A5" w:rsidRDefault="00AA66A5" w:rsidP="00AA66A5"/>
    <w:p w14:paraId="252D3DF4" w14:textId="77777777" w:rsidR="00AA66A5" w:rsidRDefault="00AA66A5" w:rsidP="00AA66A5">
      <w:r>
        <w:t>Brighton</w:t>
      </w:r>
    </w:p>
    <w:p w14:paraId="53AE78F4" w14:textId="77777777" w:rsidR="00AA66A5" w:rsidRDefault="00AA66A5" w:rsidP="00AA66A5">
      <w:r>
        <w:t>10/1/2020: 12:30 p.m. - 6:15 p.m., American Spirit Centre, 10590 E. Grand River</w:t>
      </w:r>
    </w:p>
    <w:p w14:paraId="67631522" w14:textId="77777777" w:rsidR="00AA66A5" w:rsidRDefault="00AA66A5" w:rsidP="00AA66A5"/>
    <w:p w14:paraId="5F2EBA27" w14:textId="77777777" w:rsidR="00AA66A5" w:rsidRDefault="00AA66A5" w:rsidP="00AA66A5">
      <w:r>
        <w:t>Howell</w:t>
      </w:r>
    </w:p>
    <w:p w14:paraId="1EA84D3A" w14:textId="77777777" w:rsidR="00AA66A5" w:rsidRDefault="00AA66A5" w:rsidP="00AA66A5">
      <w:r>
        <w:t>10/2/2020: 12 p.m. - 5:45 p.m., Chilson Hills Church, 4440 Brighton Road</w:t>
      </w:r>
    </w:p>
    <w:p w14:paraId="39A7627E" w14:textId="77777777" w:rsidR="00AA66A5" w:rsidRDefault="00AA66A5" w:rsidP="00AA66A5">
      <w:r>
        <w:t>10/5/2020: 1 p.m. - 6:45 p.m., First United Methodist Church, 1230 Bower Street</w:t>
      </w:r>
    </w:p>
    <w:p w14:paraId="657A4CFE" w14:textId="77777777" w:rsidR="00AA66A5" w:rsidRDefault="00AA66A5" w:rsidP="00AA66A5">
      <w:r>
        <w:t>10/8/2020: 1 p.m. - 6:45 p.m., St. John Catholic Church, 2099 North Hacker Road</w:t>
      </w:r>
    </w:p>
    <w:p w14:paraId="1FE8A895" w14:textId="77777777" w:rsidR="00AA66A5" w:rsidRDefault="00AA66A5" w:rsidP="00AA66A5">
      <w:r>
        <w:t>10/9/2020: 12 p.m. - 5:45 p.m., Hartland Community Education, 9525 E. Highland Road</w:t>
      </w:r>
    </w:p>
    <w:p w14:paraId="3B981CB8" w14:textId="77777777" w:rsidR="00AA66A5" w:rsidRDefault="00AA66A5" w:rsidP="00AA66A5"/>
    <w:p w14:paraId="55928859" w14:textId="77777777" w:rsidR="00AA66A5" w:rsidRDefault="00AA66A5" w:rsidP="00AA66A5">
      <w:r>
        <w:t>Pinckney</w:t>
      </w:r>
    </w:p>
    <w:p w14:paraId="71859F70" w14:textId="77777777" w:rsidR="00AA66A5" w:rsidRDefault="00AA66A5" w:rsidP="00AA66A5">
      <w:r>
        <w:t xml:space="preserve">10/12/2020: 12 p.m. - 5:45 p.m., Hamburg </w:t>
      </w:r>
      <w:proofErr w:type="spellStart"/>
      <w:r>
        <w:t>Twp</w:t>
      </w:r>
      <w:proofErr w:type="spellEnd"/>
      <w:r>
        <w:t xml:space="preserve"> Fire Department, 3666 East M-36</w:t>
      </w:r>
    </w:p>
    <w:p w14:paraId="2E42751D" w14:textId="77777777" w:rsidR="00AA66A5" w:rsidRPr="007E77B4" w:rsidRDefault="00AA66A5" w:rsidP="00AA66A5"/>
    <w:p w14:paraId="0B22C438" w14:textId="4FCE46E0" w:rsidR="00B91201" w:rsidRDefault="00B91201" w:rsidP="00F44F2F">
      <w:pPr>
        <w:rPr>
          <w:rFonts w:ascii="Arial" w:hAnsi="Arial" w:cs="Arial"/>
          <w:sz w:val="22"/>
          <w:szCs w:val="22"/>
        </w:rPr>
      </w:pPr>
    </w:p>
    <w:p w14:paraId="3781D17F" w14:textId="77777777" w:rsidR="00B91201" w:rsidRPr="005E778B" w:rsidRDefault="00B91201" w:rsidP="00F44F2F">
      <w:pPr>
        <w:rPr>
          <w:rFonts w:ascii="Arial" w:hAnsi="Arial" w:cs="Arial"/>
          <w:sz w:val="22"/>
          <w:szCs w:val="22"/>
        </w:rPr>
      </w:pPr>
    </w:p>
    <w:p w14:paraId="646974F8" w14:textId="77777777" w:rsidR="00891569" w:rsidRPr="005E778B" w:rsidRDefault="00891569" w:rsidP="00F44F2F">
      <w:pPr>
        <w:jc w:val="center"/>
        <w:rPr>
          <w:rFonts w:ascii="Arial" w:hAnsi="Arial" w:cs="Arial"/>
          <w:b/>
          <w:sz w:val="22"/>
          <w:szCs w:val="22"/>
        </w:rPr>
      </w:pPr>
    </w:p>
    <w:p w14:paraId="3CB93D10" w14:textId="3601D7BA" w:rsidR="00891569" w:rsidRPr="005E778B" w:rsidRDefault="00A17AC3" w:rsidP="00F44F2F">
      <w:pPr>
        <w:pStyle w:val="NormalWeb"/>
        <w:spacing w:before="0" w:beforeAutospacing="0" w:after="0" w:afterAutospacing="0" w:line="240" w:lineRule="auto"/>
        <w:rPr>
          <w:rFonts w:ascii="Arial" w:hAnsi="Arial" w:cs="Arial"/>
          <w:b/>
          <w:sz w:val="22"/>
          <w:szCs w:val="22"/>
        </w:rPr>
      </w:pPr>
      <w:r w:rsidRPr="005E778B">
        <w:rPr>
          <w:rFonts w:ascii="Arial" w:hAnsi="Arial" w:cs="Arial"/>
          <w:b/>
          <w:sz w:val="22"/>
          <w:szCs w:val="22"/>
        </w:rPr>
        <w:t>About blood donation</w:t>
      </w:r>
    </w:p>
    <w:p w14:paraId="29686907" w14:textId="5410547C" w:rsidR="00891569" w:rsidRPr="005E778B" w:rsidRDefault="00891569" w:rsidP="00F44F2F">
      <w:pPr>
        <w:rPr>
          <w:rFonts w:ascii="Arial" w:hAnsi="Arial" w:cs="Arial"/>
          <w:sz w:val="22"/>
          <w:szCs w:val="22"/>
        </w:rPr>
      </w:pPr>
      <w:r w:rsidRPr="005E778B">
        <w:rPr>
          <w:rFonts w:ascii="Arial" w:hAnsi="Arial" w:cs="Arial"/>
          <w:sz w:val="22"/>
          <w:szCs w:val="22"/>
        </w:rPr>
        <w:t xml:space="preserve">All blood types are needed to ensure a reliable supply for patients. A blood donor card or driver’s license or two other forms of identification are required at check-in. Individuals who are 17 years of age in most states (16 with parental consent where allowed by state law), weigh at least 110 pounds and are in generally good health may be eligible to </w:t>
      </w:r>
      <w:hyperlink r:id="rId19" w:history="1">
        <w:r w:rsidRPr="005E778B">
          <w:rPr>
            <w:rStyle w:val="Hyperlink"/>
            <w:rFonts w:ascii="Arial" w:hAnsi="Arial" w:cs="Arial"/>
            <w:sz w:val="22"/>
            <w:szCs w:val="22"/>
          </w:rPr>
          <w:t>donate blood</w:t>
        </w:r>
      </w:hyperlink>
      <w:r w:rsidRPr="005E778B">
        <w:rPr>
          <w:rFonts w:ascii="Arial" w:hAnsi="Arial" w:cs="Arial"/>
          <w:sz w:val="22"/>
          <w:szCs w:val="22"/>
        </w:rPr>
        <w:t>. High school students and other donors 18 years of age and younger also have to meet certain height and weight requirements.</w:t>
      </w:r>
    </w:p>
    <w:p w14:paraId="2591FFB2" w14:textId="77777777" w:rsidR="00891569" w:rsidRPr="005E778B" w:rsidRDefault="00891569" w:rsidP="00F44F2F">
      <w:pPr>
        <w:rPr>
          <w:rFonts w:ascii="Arial" w:hAnsi="Arial" w:cs="Arial"/>
          <w:sz w:val="22"/>
          <w:szCs w:val="22"/>
        </w:rPr>
      </w:pPr>
    </w:p>
    <w:p w14:paraId="6D0B1472" w14:textId="77777777" w:rsidR="00891569" w:rsidRPr="005E778B" w:rsidRDefault="00891569" w:rsidP="00F44F2F">
      <w:pPr>
        <w:rPr>
          <w:rFonts w:ascii="Arial" w:hAnsi="Arial" w:cs="Arial"/>
          <w:sz w:val="22"/>
          <w:szCs w:val="22"/>
        </w:rPr>
      </w:pPr>
      <w:r w:rsidRPr="005E778B">
        <w:rPr>
          <w:rFonts w:ascii="Arial" w:hAnsi="Arial" w:cs="Arial"/>
          <w:sz w:val="22"/>
          <w:szCs w:val="22"/>
        </w:rPr>
        <w:lastRenderedPageBreak/>
        <w:t>Blood and platelet donors can save time at their next donation by using RapidPass</w:t>
      </w:r>
      <w:r w:rsidRPr="005E778B">
        <w:rPr>
          <w:rFonts w:ascii="Arial" w:eastAsia="Segoe UI Emoji" w:hAnsi="Arial" w:cs="Arial"/>
          <w:sz w:val="22"/>
          <w:szCs w:val="22"/>
          <w:vertAlign w:val="superscript"/>
        </w:rPr>
        <w:t>®</w:t>
      </w:r>
      <w:r w:rsidRPr="005E778B">
        <w:rPr>
          <w:rFonts w:ascii="Arial" w:hAnsi="Arial" w:cs="Arial"/>
          <w:sz w:val="22"/>
          <w:szCs w:val="22"/>
        </w:rPr>
        <w:t xml:space="preserve"> to complete their pre-donation reading and health history questionnaire online, on the day of their donation, before arriving at the blood drive. To get started, follow the instructions at </w:t>
      </w:r>
      <w:hyperlink r:id="rId20" w:history="1">
        <w:r w:rsidRPr="005E778B">
          <w:rPr>
            <w:rStyle w:val="Hyperlink"/>
            <w:rFonts w:ascii="Arial" w:hAnsi="Arial" w:cs="Arial"/>
            <w:sz w:val="22"/>
            <w:szCs w:val="22"/>
          </w:rPr>
          <w:t>RedCrossBlood.org/RapidPass</w:t>
        </w:r>
      </w:hyperlink>
      <w:r w:rsidRPr="005E778B">
        <w:rPr>
          <w:rFonts w:ascii="Arial" w:hAnsi="Arial" w:cs="Arial"/>
          <w:color w:val="0000FF"/>
          <w:sz w:val="22"/>
          <w:szCs w:val="22"/>
        </w:rPr>
        <w:t xml:space="preserve"> </w:t>
      </w:r>
      <w:r w:rsidRPr="005E778B">
        <w:rPr>
          <w:rFonts w:ascii="Arial" w:hAnsi="Arial" w:cs="Arial"/>
          <w:sz w:val="22"/>
          <w:szCs w:val="22"/>
        </w:rPr>
        <w:t>or use the Blood Donor App.</w:t>
      </w:r>
    </w:p>
    <w:p w14:paraId="5D1C4FE0" w14:textId="77777777" w:rsidR="00891569" w:rsidRPr="005E778B" w:rsidRDefault="00891569" w:rsidP="00F44F2F">
      <w:pPr>
        <w:rPr>
          <w:rFonts w:ascii="Arial" w:hAnsi="Arial" w:cs="Arial"/>
          <w:sz w:val="22"/>
          <w:szCs w:val="22"/>
        </w:rPr>
      </w:pPr>
    </w:p>
    <w:p w14:paraId="223124F6" w14:textId="77777777" w:rsidR="00891569" w:rsidRPr="005E778B" w:rsidRDefault="00891569" w:rsidP="00F44F2F">
      <w:pPr>
        <w:pStyle w:val="NormalWeb"/>
        <w:spacing w:before="0" w:beforeAutospacing="0" w:after="0" w:afterAutospacing="0" w:line="240" w:lineRule="auto"/>
        <w:rPr>
          <w:rFonts w:ascii="Arial" w:hAnsi="Arial" w:cs="Arial"/>
          <w:b/>
          <w:sz w:val="22"/>
          <w:szCs w:val="22"/>
        </w:rPr>
      </w:pPr>
      <w:r w:rsidRPr="005E778B">
        <w:rPr>
          <w:rFonts w:ascii="Arial" w:hAnsi="Arial" w:cs="Arial"/>
          <w:b/>
          <w:sz w:val="22"/>
          <w:szCs w:val="22"/>
        </w:rPr>
        <w:t>About the American Red Cross</w:t>
      </w:r>
    </w:p>
    <w:p w14:paraId="5263AA03" w14:textId="77777777" w:rsidR="00891569" w:rsidRPr="005E778B" w:rsidRDefault="00891569" w:rsidP="00F44F2F">
      <w:pPr>
        <w:pStyle w:val="NormalWeb"/>
        <w:spacing w:before="0" w:beforeAutospacing="0" w:after="0" w:afterAutospacing="0" w:line="240" w:lineRule="auto"/>
        <w:rPr>
          <w:rFonts w:ascii="Arial" w:hAnsi="Arial" w:cs="Arial"/>
          <w:sz w:val="22"/>
          <w:szCs w:val="22"/>
        </w:rPr>
      </w:pPr>
      <w:r w:rsidRPr="005E778B">
        <w:rPr>
          <w:rFonts w:ascii="Arial" w:hAnsi="Arial" w:cs="Arial"/>
          <w:sz w:val="22"/>
          <w:szCs w:val="22"/>
        </w:rPr>
        <w:t xml:space="preserve">The American Red Cross shelters, feeds and provides emotional support to victims of disasters; supplies about 40% of the nation’s blood; teaches skills that save lives; provides international humanitarian aid; and supports military members and their families. The Red Cross is a not-for-profit organization that depends on volunteers and the generosity of the American public to perform its mission. For more information, please visit </w:t>
      </w:r>
      <w:hyperlink r:id="rId21" w:history="1">
        <w:r w:rsidRPr="005E778B">
          <w:rPr>
            <w:rStyle w:val="Hyperlink"/>
            <w:rFonts w:ascii="Arial" w:hAnsi="Arial" w:cs="Arial"/>
            <w:iCs/>
            <w:sz w:val="22"/>
            <w:szCs w:val="22"/>
          </w:rPr>
          <w:t>redcross.org</w:t>
        </w:r>
      </w:hyperlink>
      <w:r w:rsidRPr="005E778B">
        <w:rPr>
          <w:rFonts w:ascii="Arial" w:hAnsi="Arial" w:cs="Arial"/>
          <w:sz w:val="22"/>
          <w:szCs w:val="22"/>
        </w:rPr>
        <w:t xml:space="preserve"> or </w:t>
      </w:r>
      <w:hyperlink r:id="rId22" w:history="1">
        <w:r w:rsidRPr="005E778B">
          <w:rPr>
            <w:rStyle w:val="Hyperlink"/>
            <w:rFonts w:ascii="Arial" w:hAnsi="Arial" w:cs="Arial"/>
            <w:sz w:val="22"/>
            <w:szCs w:val="22"/>
          </w:rPr>
          <w:t>cruzrojaamericana.org</w:t>
        </w:r>
      </w:hyperlink>
      <w:r w:rsidRPr="005E778B">
        <w:rPr>
          <w:rFonts w:ascii="Arial" w:hAnsi="Arial" w:cs="Arial"/>
          <w:sz w:val="22"/>
          <w:szCs w:val="22"/>
        </w:rPr>
        <w:t xml:space="preserve">, or visit us on Twitter at </w:t>
      </w:r>
      <w:hyperlink r:id="rId23" w:history="1">
        <w:r w:rsidRPr="005E778B">
          <w:rPr>
            <w:rStyle w:val="Hyperlink"/>
            <w:rFonts w:ascii="Arial" w:hAnsi="Arial" w:cs="Arial"/>
            <w:iCs/>
            <w:sz w:val="22"/>
            <w:szCs w:val="22"/>
          </w:rPr>
          <w:t>@RedCross</w:t>
        </w:r>
      </w:hyperlink>
      <w:r w:rsidRPr="005E778B">
        <w:rPr>
          <w:rFonts w:ascii="Arial" w:hAnsi="Arial" w:cs="Arial"/>
          <w:sz w:val="22"/>
          <w:szCs w:val="22"/>
        </w:rPr>
        <w:t>.</w:t>
      </w:r>
    </w:p>
    <w:p w14:paraId="547E1B37" w14:textId="77777777" w:rsidR="00891569" w:rsidRPr="005E778B" w:rsidRDefault="00891569" w:rsidP="00F44F2F">
      <w:pPr>
        <w:jc w:val="center"/>
        <w:rPr>
          <w:rFonts w:ascii="Arial" w:hAnsi="Arial" w:cs="Arial"/>
          <w:sz w:val="22"/>
          <w:szCs w:val="22"/>
        </w:rPr>
      </w:pPr>
    </w:p>
    <w:p w14:paraId="30E3FDD4" w14:textId="38CCADED" w:rsidR="00DF6FD9" w:rsidRPr="005E778B" w:rsidRDefault="00891569" w:rsidP="00F44F2F">
      <w:pPr>
        <w:jc w:val="center"/>
        <w:rPr>
          <w:rFonts w:ascii="Arial" w:hAnsi="Arial" w:cs="Arial"/>
          <w:sz w:val="22"/>
          <w:szCs w:val="22"/>
        </w:rPr>
      </w:pPr>
      <w:r w:rsidRPr="005E778B">
        <w:rPr>
          <w:rFonts w:ascii="Arial" w:hAnsi="Arial" w:cs="Arial"/>
          <w:sz w:val="22"/>
          <w:szCs w:val="22"/>
        </w:rPr>
        <w:t>###</w:t>
      </w:r>
    </w:p>
    <w:p w14:paraId="628055A3" w14:textId="77777777" w:rsidR="00A17AC3" w:rsidRDefault="00A17AC3" w:rsidP="00891569">
      <w:pPr>
        <w:jc w:val="center"/>
        <w:rPr>
          <w:rFonts w:ascii="Arial" w:hAnsi="Arial" w:cs="Arial"/>
          <w:sz w:val="22"/>
          <w:szCs w:val="22"/>
        </w:rPr>
      </w:pPr>
    </w:p>
    <w:sectPr w:rsidR="00A17AC3" w:rsidSect="00131A45">
      <w:footerReference w:type="default" r:id="rId24"/>
      <w:pgSz w:w="12240" w:h="15840"/>
      <w:pgMar w:top="1080" w:right="1440" w:bottom="1440" w:left="144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B8002" w14:textId="77777777" w:rsidR="00DC3F31" w:rsidRDefault="00DC3F31">
      <w:r>
        <w:separator/>
      </w:r>
    </w:p>
  </w:endnote>
  <w:endnote w:type="continuationSeparator" w:id="0">
    <w:p w14:paraId="066E51C3" w14:textId="77777777" w:rsidR="00DC3F31" w:rsidRDefault="00DC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kzidenz-Grotesk Std Regular">
    <w:charset w:val="00"/>
    <w:family w:val="auto"/>
    <w:pitch w:val="variable"/>
    <w:sig w:usb0="8000002F" w:usb1="5000204A" w:usb2="00000000" w:usb3="00000000" w:csb0="00000001" w:csb1="00000000"/>
  </w:font>
  <w:font w:name="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3FDDF" w14:textId="18F1622F" w:rsidR="008B1C83" w:rsidRPr="00897552" w:rsidRDefault="00897552" w:rsidP="008B1C83">
    <w:pPr>
      <w:pStyle w:val="Footer"/>
      <w:jc w:val="right"/>
      <w:rPr>
        <w:rFonts w:ascii="Arial" w:hAnsi="Arial" w:cs="Arial"/>
        <w:color w:val="000000" w:themeColor="text1"/>
        <w:sz w:val="16"/>
        <w:szCs w:val="16"/>
      </w:rPr>
    </w:pPr>
    <w:r w:rsidRPr="00897552">
      <w:rPr>
        <w:rFonts w:ascii="Arial" w:hAnsi="Arial" w:cs="Arial"/>
        <w:color w:val="000000" w:themeColor="text1"/>
        <w:sz w:val="16"/>
        <w:szCs w:val="16"/>
      </w:rPr>
      <w:t>2020-APL-</w:t>
    </w:r>
    <w:r w:rsidR="0020584F">
      <w:rPr>
        <w:rFonts w:ascii="Arial" w:hAnsi="Arial" w:cs="Arial"/>
        <w:color w:val="000000" w:themeColor="text1"/>
        <w:sz w:val="16"/>
        <w:szCs w:val="16"/>
      </w:rPr>
      <w:t>01236</w:t>
    </w:r>
  </w:p>
  <w:p w14:paraId="30E3FDE0" w14:textId="77777777" w:rsidR="008B1C83" w:rsidRDefault="008B1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86AA3" w14:textId="77777777" w:rsidR="00DC3F31" w:rsidRDefault="00DC3F31">
      <w:r>
        <w:separator/>
      </w:r>
    </w:p>
  </w:footnote>
  <w:footnote w:type="continuationSeparator" w:id="0">
    <w:p w14:paraId="7CD21846" w14:textId="77777777" w:rsidR="00DC3F31" w:rsidRDefault="00DC3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20C70"/>
    <w:multiLevelType w:val="hybridMultilevel"/>
    <w:tmpl w:val="99F0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65FB7"/>
    <w:multiLevelType w:val="hybridMultilevel"/>
    <w:tmpl w:val="7400B288"/>
    <w:lvl w:ilvl="0" w:tplc="B1020E3E">
      <w:start w:val="1"/>
      <w:numFmt w:val="bullet"/>
      <w:lvlText w:val="•"/>
      <w:lvlJc w:val="left"/>
      <w:pPr>
        <w:tabs>
          <w:tab w:val="num" w:pos="720"/>
        </w:tabs>
        <w:ind w:left="720" w:hanging="360"/>
      </w:pPr>
      <w:rPr>
        <w:rFonts w:ascii="Arial" w:hAnsi="Arial" w:hint="default"/>
      </w:rPr>
    </w:lvl>
    <w:lvl w:ilvl="1" w:tplc="CAAE1BB8" w:tentative="1">
      <w:start w:val="1"/>
      <w:numFmt w:val="bullet"/>
      <w:lvlText w:val="•"/>
      <w:lvlJc w:val="left"/>
      <w:pPr>
        <w:tabs>
          <w:tab w:val="num" w:pos="1440"/>
        </w:tabs>
        <w:ind w:left="1440" w:hanging="360"/>
      </w:pPr>
      <w:rPr>
        <w:rFonts w:ascii="Arial" w:hAnsi="Arial" w:hint="default"/>
      </w:rPr>
    </w:lvl>
    <w:lvl w:ilvl="2" w:tplc="B6D0D00A" w:tentative="1">
      <w:start w:val="1"/>
      <w:numFmt w:val="bullet"/>
      <w:lvlText w:val="•"/>
      <w:lvlJc w:val="left"/>
      <w:pPr>
        <w:tabs>
          <w:tab w:val="num" w:pos="2160"/>
        </w:tabs>
        <w:ind w:left="2160" w:hanging="360"/>
      </w:pPr>
      <w:rPr>
        <w:rFonts w:ascii="Arial" w:hAnsi="Arial" w:hint="default"/>
      </w:rPr>
    </w:lvl>
    <w:lvl w:ilvl="3" w:tplc="CDB05CE0" w:tentative="1">
      <w:start w:val="1"/>
      <w:numFmt w:val="bullet"/>
      <w:lvlText w:val="•"/>
      <w:lvlJc w:val="left"/>
      <w:pPr>
        <w:tabs>
          <w:tab w:val="num" w:pos="2880"/>
        </w:tabs>
        <w:ind w:left="2880" w:hanging="360"/>
      </w:pPr>
      <w:rPr>
        <w:rFonts w:ascii="Arial" w:hAnsi="Arial" w:hint="default"/>
      </w:rPr>
    </w:lvl>
    <w:lvl w:ilvl="4" w:tplc="90CAFF10" w:tentative="1">
      <w:start w:val="1"/>
      <w:numFmt w:val="bullet"/>
      <w:lvlText w:val="•"/>
      <w:lvlJc w:val="left"/>
      <w:pPr>
        <w:tabs>
          <w:tab w:val="num" w:pos="3600"/>
        </w:tabs>
        <w:ind w:left="3600" w:hanging="360"/>
      </w:pPr>
      <w:rPr>
        <w:rFonts w:ascii="Arial" w:hAnsi="Arial" w:hint="default"/>
      </w:rPr>
    </w:lvl>
    <w:lvl w:ilvl="5" w:tplc="8EA83658" w:tentative="1">
      <w:start w:val="1"/>
      <w:numFmt w:val="bullet"/>
      <w:lvlText w:val="•"/>
      <w:lvlJc w:val="left"/>
      <w:pPr>
        <w:tabs>
          <w:tab w:val="num" w:pos="4320"/>
        </w:tabs>
        <w:ind w:left="4320" w:hanging="360"/>
      </w:pPr>
      <w:rPr>
        <w:rFonts w:ascii="Arial" w:hAnsi="Arial" w:hint="default"/>
      </w:rPr>
    </w:lvl>
    <w:lvl w:ilvl="6" w:tplc="34308D4A" w:tentative="1">
      <w:start w:val="1"/>
      <w:numFmt w:val="bullet"/>
      <w:lvlText w:val="•"/>
      <w:lvlJc w:val="left"/>
      <w:pPr>
        <w:tabs>
          <w:tab w:val="num" w:pos="5040"/>
        </w:tabs>
        <w:ind w:left="5040" w:hanging="360"/>
      </w:pPr>
      <w:rPr>
        <w:rFonts w:ascii="Arial" w:hAnsi="Arial" w:hint="default"/>
      </w:rPr>
    </w:lvl>
    <w:lvl w:ilvl="7" w:tplc="C7769C62" w:tentative="1">
      <w:start w:val="1"/>
      <w:numFmt w:val="bullet"/>
      <w:lvlText w:val="•"/>
      <w:lvlJc w:val="left"/>
      <w:pPr>
        <w:tabs>
          <w:tab w:val="num" w:pos="5760"/>
        </w:tabs>
        <w:ind w:left="5760" w:hanging="360"/>
      </w:pPr>
      <w:rPr>
        <w:rFonts w:ascii="Arial" w:hAnsi="Arial" w:hint="default"/>
      </w:rPr>
    </w:lvl>
    <w:lvl w:ilvl="8" w:tplc="036A4FAA" w:tentative="1">
      <w:start w:val="1"/>
      <w:numFmt w:val="bullet"/>
      <w:lvlText w:val="•"/>
      <w:lvlJc w:val="left"/>
      <w:pPr>
        <w:tabs>
          <w:tab w:val="num" w:pos="6480"/>
        </w:tabs>
        <w:ind w:left="6480" w:hanging="360"/>
      </w:pPr>
      <w:rPr>
        <w:rFonts w:ascii="Arial" w:hAnsi="Arial" w:hint="default"/>
      </w:rPr>
    </w:lvl>
  </w:abstractNum>
  <w:abstractNum w:abstractNumId="2">
    <w:nsid w:val="35815A16"/>
    <w:multiLevelType w:val="hybridMultilevel"/>
    <w:tmpl w:val="D2BAE198"/>
    <w:lvl w:ilvl="0" w:tplc="1D7EB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EE72AE"/>
    <w:multiLevelType w:val="hybridMultilevel"/>
    <w:tmpl w:val="5C1648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677700"/>
    <w:multiLevelType w:val="hybridMultilevel"/>
    <w:tmpl w:val="25D8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8A23A5"/>
    <w:multiLevelType w:val="hybridMultilevel"/>
    <w:tmpl w:val="F9CE0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215507"/>
    <w:multiLevelType w:val="hybridMultilevel"/>
    <w:tmpl w:val="48A8B6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065EA4"/>
    <w:multiLevelType w:val="hybridMultilevel"/>
    <w:tmpl w:val="1F1A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A4"/>
    <w:rsid w:val="00013CC7"/>
    <w:rsid w:val="000370A9"/>
    <w:rsid w:val="00063FB9"/>
    <w:rsid w:val="00064A63"/>
    <w:rsid w:val="00066740"/>
    <w:rsid w:val="00080170"/>
    <w:rsid w:val="00087612"/>
    <w:rsid w:val="00090F86"/>
    <w:rsid w:val="000B51B4"/>
    <w:rsid w:val="000B62E5"/>
    <w:rsid w:val="000C11A9"/>
    <w:rsid w:val="000C1647"/>
    <w:rsid w:val="000D4E31"/>
    <w:rsid w:val="000F06CC"/>
    <w:rsid w:val="000F0970"/>
    <w:rsid w:val="000F2E36"/>
    <w:rsid w:val="000F72E0"/>
    <w:rsid w:val="001112F7"/>
    <w:rsid w:val="001130C1"/>
    <w:rsid w:val="001255A7"/>
    <w:rsid w:val="00130FCD"/>
    <w:rsid w:val="00131A45"/>
    <w:rsid w:val="00134400"/>
    <w:rsid w:val="00136D8F"/>
    <w:rsid w:val="0014414F"/>
    <w:rsid w:val="00181168"/>
    <w:rsid w:val="00186EAF"/>
    <w:rsid w:val="001A73A4"/>
    <w:rsid w:val="001C0417"/>
    <w:rsid w:val="001C2CCD"/>
    <w:rsid w:val="001D1EF5"/>
    <w:rsid w:val="001E147C"/>
    <w:rsid w:val="001E406C"/>
    <w:rsid w:val="001F351F"/>
    <w:rsid w:val="001F6D51"/>
    <w:rsid w:val="001F7974"/>
    <w:rsid w:val="00201E96"/>
    <w:rsid w:val="00202974"/>
    <w:rsid w:val="0020584F"/>
    <w:rsid w:val="002345AA"/>
    <w:rsid w:val="00267818"/>
    <w:rsid w:val="0027220D"/>
    <w:rsid w:val="002775A2"/>
    <w:rsid w:val="00283520"/>
    <w:rsid w:val="0028625C"/>
    <w:rsid w:val="00292998"/>
    <w:rsid w:val="002A26A6"/>
    <w:rsid w:val="002A2976"/>
    <w:rsid w:val="002A3171"/>
    <w:rsid w:val="002B2F89"/>
    <w:rsid w:val="002B5112"/>
    <w:rsid w:val="002C67CB"/>
    <w:rsid w:val="002D1BF7"/>
    <w:rsid w:val="002D5047"/>
    <w:rsid w:val="002E19DA"/>
    <w:rsid w:val="00321172"/>
    <w:rsid w:val="00326BE9"/>
    <w:rsid w:val="00350DC9"/>
    <w:rsid w:val="0035143A"/>
    <w:rsid w:val="003618A3"/>
    <w:rsid w:val="00382CE5"/>
    <w:rsid w:val="00397E3F"/>
    <w:rsid w:val="00397FA1"/>
    <w:rsid w:val="003A7BA5"/>
    <w:rsid w:val="003A7FD0"/>
    <w:rsid w:val="003B66CE"/>
    <w:rsid w:val="003C5AD8"/>
    <w:rsid w:val="003C7C58"/>
    <w:rsid w:val="003D4406"/>
    <w:rsid w:val="003D5212"/>
    <w:rsid w:val="003E4979"/>
    <w:rsid w:val="00402BFC"/>
    <w:rsid w:val="0040643D"/>
    <w:rsid w:val="00410677"/>
    <w:rsid w:val="004326A9"/>
    <w:rsid w:val="00432851"/>
    <w:rsid w:val="00434A95"/>
    <w:rsid w:val="00447751"/>
    <w:rsid w:val="00460149"/>
    <w:rsid w:val="004623F3"/>
    <w:rsid w:val="0046279C"/>
    <w:rsid w:val="004736FD"/>
    <w:rsid w:val="0049480B"/>
    <w:rsid w:val="00496F65"/>
    <w:rsid w:val="004B3375"/>
    <w:rsid w:val="004B33AC"/>
    <w:rsid w:val="004C422A"/>
    <w:rsid w:val="004C4A7E"/>
    <w:rsid w:val="004E081E"/>
    <w:rsid w:val="004E1AA0"/>
    <w:rsid w:val="004E40F0"/>
    <w:rsid w:val="004E5160"/>
    <w:rsid w:val="004E57C4"/>
    <w:rsid w:val="004E6B4D"/>
    <w:rsid w:val="004F0607"/>
    <w:rsid w:val="005030D5"/>
    <w:rsid w:val="005225D4"/>
    <w:rsid w:val="005237E0"/>
    <w:rsid w:val="0052492C"/>
    <w:rsid w:val="00530FEE"/>
    <w:rsid w:val="005411B5"/>
    <w:rsid w:val="00542EC1"/>
    <w:rsid w:val="00551A2E"/>
    <w:rsid w:val="00551D69"/>
    <w:rsid w:val="00561E0E"/>
    <w:rsid w:val="00574915"/>
    <w:rsid w:val="005863EE"/>
    <w:rsid w:val="005A51D6"/>
    <w:rsid w:val="005B0855"/>
    <w:rsid w:val="005B15D6"/>
    <w:rsid w:val="005B6E7C"/>
    <w:rsid w:val="005C30F1"/>
    <w:rsid w:val="005C7B3E"/>
    <w:rsid w:val="005D432C"/>
    <w:rsid w:val="005E778B"/>
    <w:rsid w:val="00600C34"/>
    <w:rsid w:val="00623E3B"/>
    <w:rsid w:val="0062604F"/>
    <w:rsid w:val="006270AC"/>
    <w:rsid w:val="00632957"/>
    <w:rsid w:val="00634176"/>
    <w:rsid w:val="00635A56"/>
    <w:rsid w:val="00636F78"/>
    <w:rsid w:val="0063753A"/>
    <w:rsid w:val="006568A8"/>
    <w:rsid w:val="00656BBA"/>
    <w:rsid w:val="006723BA"/>
    <w:rsid w:val="00673AE9"/>
    <w:rsid w:val="00690E93"/>
    <w:rsid w:val="00692344"/>
    <w:rsid w:val="006A1299"/>
    <w:rsid w:val="006A588D"/>
    <w:rsid w:val="006D1983"/>
    <w:rsid w:val="006D3A9E"/>
    <w:rsid w:val="006F3656"/>
    <w:rsid w:val="006F58C0"/>
    <w:rsid w:val="00705984"/>
    <w:rsid w:val="00706EB8"/>
    <w:rsid w:val="00712EB5"/>
    <w:rsid w:val="00713CFF"/>
    <w:rsid w:val="00715614"/>
    <w:rsid w:val="00724175"/>
    <w:rsid w:val="007252D3"/>
    <w:rsid w:val="00726254"/>
    <w:rsid w:val="00726EBA"/>
    <w:rsid w:val="00726F13"/>
    <w:rsid w:val="0073159F"/>
    <w:rsid w:val="00736225"/>
    <w:rsid w:val="00736DA2"/>
    <w:rsid w:val="00737F2A"/>
    <w:rsid w:val="00742BD7"/>
    <w:rsid w:val="007524A0"/>
    <w:rsid w:val="007621E4"/>
    <w:rsid w:val="00762EFF"/>
    <w:rsid w:val="007714D1"/>
    <w:rsid w:val="00785C0E"/>
    <w:rsid w:val="00793473"/>
    <w:rsid w:val="00795EEF"/>
    <w:rsid w:val="00797CFF"/>
    <w:rsid w:val="007A7DFA"/>
    <w:rsid w:val="007B0C71"/>
    <w:rsid w:val="007B683C"/>
    <w:rsid w:val="007C31DD"/>
    <w:rsid w:val="007D2E22"/>
    <w:rsid w:val="00805ECF"/>
    <w:rsid w:val="00811491"/>
    <w:rsid w:val="00812145"/>
    <w:rsid w:val="00812F87"/>
    <w:rsid w:val="0081434D"/>
    <w:rsid w:val="0082347A"/>
    <w:rsid w:val="00826A2C"/>
    <w:rsid w:val="00846830"/>
    <w:rsid w:val="0085266B"/>
    <w:rsid w:val="0085515E"/>
    <w:rsid w:val="008554EA"/>
    <w:rsid w:val="00855F65"/>
    <w:rsid w:val="00865E5D"/>
    <w:rsid w:val="008736A5"/>
    <w:rsid w:val="008772F3"/>
    <w:rsid w:val="00891569"/>
    <w:rsid w:val="00897552"/>
    <w:rsid w:val="008A4E8A"/>
    <w:rsid w:val="008B1217"/>
    <w:rsid w:val="008B1C83"/>
    <w:rsid w:val="008B1C96"/>
    <w:rsid w:val="008B39A4"/>
    <w:rsid w:val="008C42FC"/>
    <w:rsid w:val="008D7BCA"/>
    <w:rsid w:val="0090318B"/>
    <w:rsid w:val="009047EC"/>
    <w:rsid w:val="00904BF9"/>
    <w:rsid w:val="009052D7"/>
    <w:rsid w:val="0091756F"/>
    <w:rsid w:val="00925735"/>
    <w:rsid w:val="00935176"/>
    <w:rsid w:val="00935AEB"/>
    <w:rsid w:val="00940371"/>
    <w:rsid w:val="0094517F"/>
    <w:rsid w:val="00947D21"/>
    <w:rsid w:val="00947E5E"/>
    <w:rsid w:val="0095281E"/>
    <w:rsid w:val="00956528"/>
    <w:rsid w:val="0096092A"/>
    <w:rsid w:val="00974E98"/>
    <w:rsid w:val="00980571"/>
    <w:rsid w:val="00981B0E"/>
    <w:rsid w:val="009B631A"/>
    <w:rsid w:val="009E70BA"/>
    <w:rsid w:val="009F418D"/>
    <w:rsid w:val="009F5F66"/>
    <w:rsid w:val="00A106FF"/>
    <w:rsid w:val="00A1420C"/>
    <w:rsid w:val="00A17AC3"/>
    <w:rsid w:val="00A33549"/>
    <w:rsid w:val="00A37BF5"/>
    <w:rsid w:val="00A4448E"/>
    <w:rsid w:val="00A46941"/>
    <w:rsid w:val="00A7377B"/>
    <w:rsid w:val="00A7786D"/>
    <w:rsid w:val="00A835F3"/>
    <w:rsid w:val="00A8751C"/>
    <w:rsid w:val="00AA5CF2"/>
    <w:rsid w:val="00AA66A5"/>
    <w:rsid w:val="00AB2D50"/>
    <w:rsid w:val="00B049CA"/>
    <w:rsid w:val="00B164E2"/>
    <w:rsid w:val="00B17B3F"/>
    <w:rsid w:val="00B21E38"/>
    <w:rsid w:val="00B24C73"/>
    <w:rsid w:val="00B37DCF"/>
    <w:rsid w:val="00B37FB7"/>
    <w:rsid w:val="00B41646"/>
    <w:rsid w:val="00B4722F"/>
    <w:rsid w:val="00B74DD0"/>
    <w:rsid w:val="00B91201"/>
    <w:rsid w:val="00BA1E73"/>
    <w:rsid w:val="00BB5A4A"/>
    <w:rsid w:val="00BD06A2"/>
    <w:rsid w:val="00BE2163"/>
    <w:rsid w:val="00BE4605"/>
    <w:rsid w:val="00C01642"/>
    <w:rsid w:val="00C025AE"/>
    <w:rsid w:val="00C05046"/>
    <w:rsid w:val="00C23B96"/>
    <w:rsid w:val="00C27BBF"/>
    <w:rsid w:val="00C40E03"/>
    <w:rsid w:val="00C41499"/>
    <w:rsid w:val="00C51A9D"/>
    <w:rsid w:val="00C64E0A"/>
    <w:rsid w:val="00C72FAC"/>
    <w:rsid w:val="00C761C3"/>
    <w:rsid w:val="00C80738"/>
    <w:rsid w:val="00C82606"/>
    <w:rsid w:val="00C85AD9"/>
    <w:rsid w:val="00C95668"/>
    <w:rsid w:val="00C97EB6"/>
    <w:rsid w:val="00CB3890"/>
    <w:rsid w:val="00CC1A95"/>
    <w:rsid w:val="00CF4671"/>
    <w:rsid w:val="00D00246"/>
    <w:rsid w:val="00D00CD3"/>
    <w:rsid w:val="00D1261D"/>
    <w:rsid w:val="00D16CE9"/>
    <w:rsid w:val="00D1751B"/>
    <w:rsid w:val="00D26609"/>
    <w:rsid w:val="00D3746C"/>
    <w:rsid w:val="00D45661"/>
    <w:rsid w:val="00D51832"/>
    <w:rsid w:val="00D62699"/>
    <w:rsid w:val="00D6493F"/>
    <w:rsid w:val="00D8037B"/>
    <w:rsid w:val="00DB0595"/>
    <w:rsid w:val="00DB416F"/>
    <w:rsid w:val="00DB7639"/>
    <w:rsid w:val="00DC1354"/>
    <w:rsid w:val="00DC3F31"/>
    <w:rsid w:val="00DC46AF"/>
    <w:rsid w:val="00DC4818"/>
    <w:rsid w:val="00DE010A"/>
    <w:rsid w:val="00DE301D"/>
    <w:rsid w:val="00DE5515"/>
    <w:rsid w:val="00DF07CF"/>
    <w:rsid w:val="00DF6FD9"/>
    <w:rsid w:val="00DF74DF"/>
    <w:rsid w:val="00E21D3E"/>
    <w:rsid w:val="00E224BD"/>
    <w:rsid w:val="00E2438D"/>
    <w:rsid w:val="00E249B5"/>
    <w:rsid w:val="00E336A2"/>
    <w:rsid w:val="00E35F16"/>
    <w:rsid w:val="00E45C31"/>
    <w:rsid w:val="00E675E1"/>
    <w:rsid w:val="00E77F93"/>
    <w:rsid w:val="00EA61B6"/>
    <w:rsid w:val="00EB5577"/>
    <w:rsid w:val="00EC2302"/>
    <w:rsid w:val="00EC3D4D"/>
    <w:rsid w:val="00EC5759"/>
    <w:rsid w:val="00EE25A4"/>
    <w:rsid w:val="00EF766B"/>
    <w:rsid w:val="00F01793"/>
    <w:rsid w:val="00F1231E"/>
    <w:rsid w:val="00F333EE"/>
    <w:rsid w:val="00F35086"/>
    <w:rsid w:val="00F35AD9"/>
    <w:rsid w:val="00F44F2F"/>
    <w:rsid w:val="00F45132"/>
    <w:rsid w:val="00F600BC"/>
    <w:rsid w:val="00F66BBE"/>
    <w:rsid w:val="00F705F7"/>
    <w:rsid w:val="00F76B4B"/>
    <w:rsid w:val="00F86D84"/>
    <w:rsid w:val="00F91ED3"/>
    <w:rsid w:val="00FA40AB"/>
    <w:rsid w:val="00FB4F49"/>
    <w:rsid w:val="00FC4A3B"/>
    <w:rsid w:val="00FD5D07"/>
    <w:rsid w:val="00FE3C96"/>
    <w:rsid w:val="00FF40FA"/>
    <w:rsid w:val="01834C2D"/>
    <w:rsid w:val="01B7F4A0"/>
    <w:rsid w:val="03FAB0B8"/>
    <w:rsid w:val="04516A19"/>
    <w:rsid w:val="0D361A75"/>
    <w:rsid w:val="129E98C2"/>
    <w:rsid w:val="1E9005F6"/>
    <w:rsid w:val="298A0181"/>
    <w:rsid w:val="2A2EC714"/>
    <w:rsid w:val="2CD3CEA1"/>
    <w:rsid w:val="358B518E"/>
    <w:rsid w:val="47ACE94C"/>
    <w:rsid w:val="527508BB"/>
    <w:rsid w:val="5EEBBAC5"/>
    <w:rsid w:val="6F3E8441"/>
    <w:rsid w:val="712BD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E3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A4"/>
    <w:rPr>
      <w:sz w:val="24"/>
      <w:szCs w:val="24"/>
    </w:rPr>
  </w:style>
  <w:style w:type="paragraph" w:styleId="Heading1">
    <w:name w:val="heading 1"/>
    <w:basedOn w:val="Normal"/>
    <w:next w:val="Normal"/>
    <w:link w:val="Heading1Char"/>
    <w:uiPriority w:val="9"/>
    <w:qFormat/>
    <w:rsid w:val="00AA66A5"/>
    <w:pPr>
      <w:keepNext/>
      <w:keepLines/>
      <w:spacing w:line="259" w:lineRule="auto"/>
      <w:outlineLvl w:val="0"/>
    </w:pPr>
    <w:rPr>
      <w:rFonts w:ascii="Arial" w:eastAsiaTheme="majorEastAsia" w:hAnsi="Arial" w:cs="Arial"/>
      <w:b/>
      <w:color w:val="000000"/>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39A4"/>
    <w:pPr>
      <w:tabs>
        <w:tab w:val="center" w:pos="4320"/>
        <w:tab w:val="right" w:pos="8640"/>
      </w:tabs>
    </w:pPr>
  </w:style>
  <w:style w:type="paragraph" w:styleId="Footer">
    <w:name w:val="footer"/>
    <w:basedOn w:val="Normal"/>
    <w:link w:val="FooterChar"/>
    <w:uiPriority w:val="99"/>
    <w:rsid w:val="008B39A4"/>
    <w:pPr>
      <w:tabs>
        <w:tab w:val="center" w:pos="4320"/>
        <w:tab w:val="right" w:pos="8640"/>
      </w:tabs>
    </w:pPr>
  </w:style>
  <w:style w:type="character" w:customStyle="1" w:styleId="HeaderChar">
    <w:name w:val="Header Char"/>
    <w:basedOn w:val="DefaultParagraphFont"/>
    <w:link w:val="Header"/>
    <w:semiHidden/>
    <w:locked/>
    <w:rsid w:val="008B39A4"/>
    <w:rPr>
      <w:sz w:val="24"/>
      <w:szCs w:val="24"/>
      <w:lang w:val="en-US" w:eastAsia="en-US" w:bidi="ar-SA"/>
    </w:rPr>
  </w:style>
  <w:style w:type="character" w:styleId="Hyperlink">
    <w:name w:val="Hyperlink"/>
    <w:basedOn w:val="DefaultParagraphFont"/>
    <w:rsid w:val="008B39A4"/>
    <w:rPr>
      <w:color w:val="0000FF"/>
      <w:u w:val="single"/>
    </w:rPr>
  </w:style>
  <w:style w:type="paragraph" w:styleId="NormalWeb">
    <w:name w:val="Normal (Web)"/>
    <w:basedOn w:val="Normal"/>
    <w:uiPriority w:val="99"/>
    <w:unhideWhenUsed/>
    <w:rsid w:val="00634176"/>
    <w:pPr>
      <w:spacing w:before="100" w:beforeAutospacing="1" w:after="100" w:afterAutospacing="1" w:line="255" w:lineRule="atLeast"/>
      <w:jc w:val="both"/>
    </w:pPr>
    <w:rPr>
      <w:rFonts w:ascii="Verdana" w:hAnsi="Verdana"/>
      <w:color w:val="000000"/>
      <w:sz w:val="15"/>
      <w:szCs w:val="15"/>
    </w:rPr>
  </w:style>
  <w:style w:type="paragraph" w:styleId="CommentText">
    <w:name w:val="annotation text"/>
    <w:basedOn w:val="Normal"/>
    <w:link w:val="CommentTextChar"/>
    <w:uiPriority w:val="99"/>
    <w:rsid w:val="00C761C3"/>
    <w:rPr>
      <w:sz w:val="20"/>
      <w:szCs w:val="20"/>
    </w:rPr>
  </w:style>
  <w:style w:type="character" w:customStyle="1" w:styleId="CommentTextChar">
    <w:name w:val="Comment Text Char"/>
    <w:basedOn w:val="DefaultParagraphFont"/>
    <w:link w:val="CommentText"/>
    <w:uiPriority w:val="99"/>
    <w:rsid w:val="00C761C3"/>
  </w:style>
  <w:style w:type="paragraph" w:styleId="ListParagraph">
    <w:name w:val="List Paragraph"/>
    <w:aliases w:val="Foreword,List Paragraph1,Bullet List,FooterText,Colorful List Accent 1"/>
    <w:basedOn w:val="Normal"/>
    <w:link w:val="ListParagraphChar"/>
    <w:uiPriority w:val="34"/>
    <w:qFormat/>
    <w:rsid w:val="00F01793"/>
    <w:pPr>
      <w:ind w:left="720"/>
    </w:pPr>
  </w:style>
  <w:style w:type="paragraph" w:styleId="BalloonText">
    <w:name w:val="Balloon Text"/>
    <w:basedOn w:val="Normal"/>
    <w:link w:val="BalloonTextChar"/>
    <w:rsid w:val="00925735"/>
    <w:rPr>
      <w:rFonts w:ascii="Tahoma" w:hAnsi="Tahoma" w:cs="Tahoma"/>
      <w:sz w:val="16"/>
      <w:szCs w:val="16"/>
    </w:rPr>
  </w:style>
  <w:style w:type="character" w:customStyle="1" w:styleId="BalloonTextChar">
    <w:name w:val="Balloon Text Char"/>
    <w:basedOn w:val="DefaultParagraphFont"/>
    <w:link w:val="BalloonText"/>
    <w:rsid w:val="00925735"/>
    <w:rPr>
      <w:rFonts w:ascii="Tahoma" w:hAnsi="Tahoma" w:cs="Tahoma"/>
      <w:sz w:val="16"/>
      <w:szCs w:val="16"/>
    </w:rPr>
  </w:style>
  <w:style w:type="character" w:styleId="CommentReference">
    <w:name w:val="annotation reference"/>
    <w:basedOn w:val="DefaultParagraphFont"/>
    <w:uiPriority w:val="99"/>
    <w:rsid w:val="00925735"/>
    <w:rPr>
      <w:sz w:val="16"/>
      <w:szCs w:val="16"/>
    </w:rPr>
  </w:style>
  <w:style w:type="paragraph" w:styleId="CommentSubject">
    <w:name w:val="annotation subject"/>
    <w:basedOn w:val="CommentText"/>
    <w:next w:val="CommentText"/>
    <w:link w:val="CommentSubjectChar"/>
    <w:rsid w:val="00925735"/>
    <w:rPr>
      <w:b/>
      <w:bCs/>
    </w:rPr>
  </w:style>
  <w:style w:type="character" w:customStyle="1" w:styleId="CommentSubjectChar">
    <w:name w:val="Comment Subject Char"/>
    <w:basedOn w:val="CommentTextChar"/>
    <w:link w:val="CommentSubject"/>
    <w:rsid w:val="00925735"/>
    <w:rPr>
      <w:b/>
      <w:bCs/>
    </w:rPr>
  </w:style>
  <w:style w:type="character" w:customStyle="1" w:styleId="FooterChar">
    <w:name w:val="Footer Char"/>
    <w:basedOn w:val="DefaultParagraphFont"/>
    <w:link w:val="Footer"/>
    <w:uiPriority w:val="99"/>
    <w:rsid w:val="008B1C83"/>
    <w:rPr>
      <w:sz w:val="24"/>
      <w:szCs w:val="24"/>
    </w:rPr>
  </w:style>
  <w:style w:type="paragraph" w:customStyle="1" w:styleId="Default">
    <w:name w:val="Default"/>
    <w:rsid w:val="00891569"/>
    <w:pPr>
      <w:autoSpaceDE w:val="0"/>
      <w:autoSpaceDN w:val="0"/>
      <w:adjustRightInd w:val="0"/>
    </w:pPr>
    <w:rPr>
      <w:rFonts w:ascii="Arial" w:eastAsiaTheme="minorHAnsi" w:hAnsi="Arial" w:cs="Arial"/>
      <w:color w:val="000000"/>
      <w:sz w:val="24"/>
      <w:szCs w:val="24"/>
    </w:rPr>
  </w:style>
  <w:style w:type="character" w:customStyle="1" w:styleId="normaltextrun">
    <w:name w:val="normaltextrun"/>
    <w:basedOn w:val="DefaultParagraphFont"/>
    <w:rsid w:val="00891569"/>
  </w:style>
  <w:style w:type="character" w:customStyle="1" w:styleId="eop">
    <w:name w:val="eop"/>
    <w:basedOn w:val="DefaultParagraphFont"/>
    <w:rsid w:val="00891569"/>
  </w:style>
  <w:style w:type="paragraph" w:customStyle="1" w:styleId="paragraph">
    <w:name w:val="paragraph"/>
    <w:basedOn w:val="Normal"/>
    <w:rsid w:val="00E675E1"/>
    <w:pPr>
      <w:spacing w:before="100" w:beforeAutospacing="1" w:after="100" w:afterAutospacing="1"/>
    </w:pPr>
  </w:style>
  <w:style w:type="paragraph" w:styleId="NoSpacing">
    <w:name w:val="No Spacing"/>
    <w:uiPriority w:val="1"/>
    <w:qFormat/>
    <w:rsid w:val="00742BD7"/>
    <w:rPr>
      <w:rFonts w:asciiTheme="minorHAnsi" w:eastAsiaTheme="minorHAnsi" w:hAnsiTheme="minorHAnsi" w:cstheme="minorBidi"/>
      <w:sz w:val="22"/>
      <w:szCs w:val="22"/>
    </w:rPr>
  </w:style>
  <w:style w:type="character" w:styleId="Emphasis">
    <w:name w:val="Emphasis"/>
    <w:basedOn w:val="DefaultParagraphFont"/>
    <w:qFormat/>
    <w:rsid w:val="00742BD7"/>
    <w:rPr>
      <w:i/>
      <w:iCs/>
    </w:rPr>
  </w:style>
  <w:style w:type="character" w:customStyle="1" w:styleId="ListParagraphChar">
    <w:name w:val="List Paragraph Char"/>
    <w:aliases w:val="Foreword Char,List Paragraph1 Char,Bullet List Char,FooterText Char,Colorful List Accent 1 Char"/>
    <w:link w:val="ListParagraph"/>
    <w:uiPriority w:val="34"/>
    <w:locked/>
    <w:rsid w:val="00FF40FA"/>
    <w:rPr>
      <w:sz w:val="24"/>
      <w:szCs w:val="24"/>
    </w:rPr>
  </w:style>
  <w:style w:type="character" w:styleId="Strong">
    <w:name w:val="Strong"/>
    <w:basedOn w:val="DefaultParagraphFont"/>
    <w:uiPriority w:val="22"/>
    <w:qFormat/>
    <w:rsid w:val="00DF07CF"/>
    <w:rPr>
      <w:b/>
      <w:bCs/>
    </w:rPr>
  </w:style>
  <w:style w:type="character" w:customStyle="1" w:styleId="UnresolvedMention">
    <w:name w:val="Unresolved Mention"/>
    <w:basedOn w:val="DefaultParagraphFont"/>
    <w:uiPriority w:val="99"/>
    <w:semiHidden/>
    <w:unhideWhenUsed/>
    <w:rsid w:val="00542EC1"/>
    <w:rPr>
      <w:color w:val="605E5C"/>
      <w:shd w:val="clear" w:color="auto" w:fill="E1DFDD"/>
    </w:rPr>
  </w:style>
  <w:style w:type="character" w:styleId="FollowedHyperlink">
    <w:name w:val="FollowedHyperlink"/>
    <w:basedOn w:val="DefaultParagraphFont"/>
    <w:semiHidden/>
    <w:unhideWhenUsed/>
    <w:rsid w:val="00542EC1"/>
    <w:rPr>
      <w:color w:val="800080" w:themeColor="followedHyperlink"/>
      <w:u w:val="single"/>
    </w:rPr>
  </w:style>
  <w:style w:type="character" w:customStyle="1" w:styleId="Heading1Char">
    <w:name w:val="Heading 1 Char"/>
    <w:basedOn w:val="DefaultParagraphFont"/>
    <w:link w:val="Heading1"/>
    <w:uiPriority w:val="9"/>
    <w:rsid w:val="00AA66A5"/>
    <w:rPr>
      <w:rFonts w:ascii="Arial" w:eastAsiaTheme="majorEastAsia" w:hAnsi="Arial" w:cs="Arial"/>
      <w:b/>
      <w:color w:val="00000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9A4"/>
    <w:rPr>
      <w:sz w:val="24"/>
      <w:szCs w:val="24"/>
    </w:rPr>
  </w:style>
  <w:style w:type="paragraph" w:styleId="Heading1">
    <w:name w:val="heading 1"/>
    <w:basedOn w:val="Normal"/>
    <w:next w:val="Normal"/>
    <w:link w:val="Heading1Char"/>
    <w:uiPriority w:val="9"/>
    <w:qFormat/>
    <w:rsid w:val="00AA66A5"/>
    <w:pPr>
      <w:keepNext/>
      <w:keepLines/>
      <w:spacing w:line="259" w:lineRule="auto"/>
      <w:outlineLvl w:val="0"/>
    </w:pPr>
    <w:rPr>
      <w:rFonts w:ascii="Arial" w:eastAsiaTheme="majorEastAsia" w:hAnsi="Arial" w:cs="Arial"/>
      <w:b/>
      <w:color w:val="000000"/>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39A4"/>
    <w:pPr>
      <w:tabs>
        <w:tab w:val="center" w:pos="4320"/>
        <w:tab w:val="right" w:pos="8640"/>
      </w:tabs>
    </w:pPr>
  </w:style>
  <w:style w:type="paragraph" w:styleId="Footer">
    <w:name w:val="footer"/>
    <w:basedOn w:val="Normal"/>
    <w:link w:val="FooterChar"/>
    <w:uiPriority w:val="99"/>
    <w:rsid w:val="008B39A4"/>
    <w:pPr>
      <w:tabs>
        <w:tab w:val="center" w:pos="4320"/>
        <w:tab w:val="right" w:pos="8640"/>
      </w:tabs>
    </w:pPr>
  </w:style>
  <w:style w:type="character" w:customStyle="1" w:styleId="HeaderChar">
    <w:name w:val="Header Char"/>
    <w:basedOn w:val="DefaultParagraphFont"/>
    <w:link w:val="Header"/>
    <w:semiHidden/>
    <w:locked/>
    <w:rsid w:val="008B39A4"/>
    <w:rPr>
      <w:sz w:val="24"/>
      <w:szCs w:val="24"/>
      <w:lang w:val="en-US" w:eastAsia="en-US" w:bidi="ar-SA"/>
    </w:rPr>
  </w:style>
  <w:style w:type="character" w:styleId="Hyperlink">
    <w:name w:val="Hyperlink"/>
    <w:basedOn w:val="DefaultParagraphFont"/>
    <w:rsid w:val="008B39A4"/>
    <w:rPr>
      <w:color w:val="0000FF"/>
      <w:u w:val="single"/>
    </w:rPr>
  </w:style>
  <w:style w:type="paragraph" w:styleId="NormalWeb">
    <w:name w:val="Normal (Web)"/>
    <w:basedOn w:val="Normal"/>
    <w:uiPriority w:val="99"/>
    <w:unhideWhenUsed/>
    <w:rsid w:val="00634176"/>
    <w:pPr>
      <w:spacing w:before="100" w:beforeAutospacing="1" w:after="100" w:afterAutospacing="1" w:line="255" w:lineRule="atLeast"/>
      <w:jc w:val="both"/>
    </w:pPr>
    <w:rPr>
      <w:rFonts w:ascii="Verdana" w:hAnsi="Verdana"/>
      <w:color w:val="000000"/>
      <w:sz w:val="15"/>
      <w:szCs w:val="15"/>
    </w:rPr>
  </w:style>
  <w:style w:type="paragraph" w:styleId="CommentText">
    <w:name w:val="annotation text"/>
    <w:basedOn w:val="Normal"/>
    <w:link w:val="CommentTextChar"/>
    <w:uiPriority w:val="99"/>
    <w:rsid w:val="00C761C3"/>
    <w:rPr>
      <w:sz w:val="20"/>
      <w:szCs w:val="20"/>
    </w:rPr>
  </w:style>
  <w:style w:type="character" w:customStyle="1" w:styleId="CommentTextChar">
    <w:name w:val="Comment Text Char"/>
    <w:basedOn w:val="DefaultParagraphFont"/>
    <w:link w:val="CommentText"/>
    <w:uiPriority w:val="99"/>
    <w:rsid w:val="00C761C3"/>
  </w:style>
  <w:style w:type="paragraph" w:styleId="ListParagraph">
    <w:name w:val="List Paragraph"/>
    <w:aliases w:val="Foreword,List Paragraph1,Bullet List,FooterText,Colorful List Accent 1"/>
    <w:basedOn w:val="Normal"/>
    <w:link w:val="ListParagraphChar"/>
    <w:uiPriority w:val="34"/>
    <w:qFormat/>
    <w:rsid w:val="00F01793"/>
    <w:pPr>
      <w:ind w:left="720"/>
    </w:pPr>
  </w:style>
  <w:style w:type="paragraph" w:styleId="BalloonText">
    <w:name w:val="Balloon Text"/>
    <w:basedOn w:val="Normal"/>
    <w:link w:val="BalloonTextChar"/>
    <w:rsid w:val="00925735"/>
    <w:rPr>
      <w:rFonts w:ascii="Tahoma" w:hAnsi="Tahoma" w:cs="Tahoma"/>
      <w:sz w:val="16"/>
      <w:szCs w:val="16"/>
    </w:rPr>
  </w:style>
  <w:style w:type="character" w:customStyle="1" w:styleId="BalloonTextChar">
    <w:name w:val="Balloon Text Char"/>
    <w:basedOn w:val="DefaultParagraphFont"/>
    <w:link w:val="BalloonText"/>
    <w:rsid w:val="00925735"/>
    <w:rPr>
      <w:rFonts w:ascii="Tahoma" w:hAnsi="Tahoma" w:cs="Tahoma"/>
      <w:sz w:val="16"/>
      <w:szCs w:val="16"/>
    </w:rPr>
  </w:style>
  <w:style w:type="character" w:styleId="CommentReference">
    <w:name w:val="annotation reference"/>
    <w:basedOn w:val="DefaultParagraphFont"/>
    <w:uiPriority w:val="99"/>
    <w:rsid w:val="00925735"/>
    <w:rPr>
      <w:sz w:val="16"/>
      <w:szCs w:val="16"/>
    </w:rPr>
  </w:style>
  <w:style w:type="paragraph" w:styleId="CommentSubject">
    <w:name w:val="annotation subject"/>
    <w:basedOn w:val="CommentText"/>
    <w:next w:val="CommentText"/>
    <w:link w:val="CommentSubjectChar"/>
    <w:rsid w:val="00925735"/>
    <w:rPr>
      <w:b/>
      <w:bCs/>
    </w:rPr>
  </w:style>
  <w:style w:type="character" w:customStyle="1" w:styleId="CommentSubjectChar">
    <w:name w:val="Comment Subject Char"/>
    <w:basedOn w:val="CommentTextChar"/>
    <w:link w:val="CommentSubject"/>
    <w:rsid w:val="00925735"/>
    <w:rPr>
      <w:b/>
      <w:bCs/>
    </w:rPr>
  </w:style>
  <w:style w:type="character" w:customStyle="1" w:styleId="FooterChar">
    <w:name w:val="Footer Char"/>
    <w:basedOn w:val="DefaultParagraphFont"/>
    <w:link w:val="Footer"/>
    <w:uiPriority w:val="99"/>
    <w:rsid w:val="008B1C83"/>
    <w:rPr>
      <w:sz w:val="24"/>
      <w:szCs w:val="24"/>
    </w:rPr>
  </w:style>
  <w:style w:type="paragraph" w:customStyle="1" w:styleId="Default">
    <w:name w:val="Default"/>
    <w:rsid w:val="00891569"/>
    <w:pPr>
      <w:autoSpaceDE w:val="0"/>
      <w:autoSpaceDN w:val="0"/>
      <w:adjustRightInd w:val="0"/>
    </w:pPr>
    <w:rPr>
      <w:rFonts w:ascii="Arial" w:eastAsiaTheme="minorHAnsi" w:hAnsi="Arial" w:cs="Arial"/>
      <w:color w:val="000000"/>
      <w:sz w:val="24"/>
      <w:szCs w:val="24"/>
    </w:rPr>
  </w:style>
  <w:style w:type="character" w:customStyle="1" w:styleId="normaltextrun">
    <w:name w:val="normaltextrun"/>
    <w:basedOn w:val="DefaultParagraphFont"/>
    <w:rsid w:val="00891569"/>
  </w:style>
  <w:style w:type="character" w:customStyle="1" w:styleId="eop">
    <w:name w:val="eop"/>
    <w:basedOn w:val="DefaultParagraphFont"/>
    <w:rsid w:val="00891569"/>
  </w:style>
  <w:style w:type="paragraph" w:customStyle="1" w:styleId="paragraph">
    <w:name w:val="paragraph"/>
    <w:basedOn w:val="Normal"/>
    <w:rsid w:val="00E675E1"/>
    <w:pPr>
      <w:spacing w:before="100" w:beforeAutospacing="1" w:after="100" w:afterAutospacing="1"/>
    </w:pPr>
  </w:style>
  <w:style w:type="paragraph" w:styleId="NoSpacing">
    <w:name w:val="No Spacing"/>
    <w:uiPriority w:val="1"/>
    <w:qFormat/>
    <w:rsid w:val="00742BD7"/>
    <w:rPr>
      <w:rFonts w:asciiTheme="minorHAnsi" w:eastAsiaTheme="minorHAnsi" w:hAnsiTheme="minorHAnsi" w:cstheme="minorBidi"/>
      <w:sz w:val="22"/>
      <w:szCs w:val="22"/>
    </w:rPr>
  </w:style>
  <w:style w:type="character" w:styleId="Emphasis">
    <w:name w:val="Emphasis"/>
    <w:basedOn w:val="DefaultParagraphFont"/>
    <w:qFormat/>
    <w:rsid w:val="00742BD7"/>
    <w:rPr>
      <w:i/>
      <w:iCs/>
    </w:rPr>
  </w:style>
  <w:style w:type="character" w:customStyle="1" w:styleId="ListParagraphChar">
    <w:name w:val="List Paragraph Char"/>
    <w:aliases w:val="Foreword Char,List Paragraph1 Char,Bullet List Char,FooterText Char,Colorful List Accent 1 Char"/>
    <w:link w:val="ListParagraph"/>
    <w:uiPriority w:val="34"/>
    <w:locked/>
    <w:rsid w:val="00FF40FA"/>
    <w:rPr>
      <w:sz w:val="24"/>
      <w:szCs w:val="24"/>
    </w:rPr>
  </w:style>
  <w:style w:type="character" w:styleId="Strong">
    <w:name w:val="Strong"/>
    <w:basedOn w:val="DefaultParagraphFont"/>
    <w:uiPriority w:val="22"/>
    <w:qFormat/>
    <w:rsid w:val="00DF07CF"/>
    <w:rPr>
      <w:b/>
      <w:bCs/>
    </w:rPr>
  </w:style>
  <w:style w:type="character" w:customStyle="1" w:styleId="UnresolvedMention">
    <w:name w:val="Unresolved Mention"/>
    <w:basedOn w:val="DefaultParagraphFont"/>
    <w:uiPriority w:val="99"/>
    <w:semiHidden/>
    <w:unhideWhenUsed/>
    <w:rsid w:val="00542EC1"/>
    <w:rPr>
      <w:color w:val="605E5C"/>
      <w:shd w:val="clear" w:color="auto" w:fill="E1DFDD"/>
    </w:rPr>
  </w:style>
  <w:style w:type="character" w:styleId="FollowedHyperlink">
    <w:name w:val="FollowedHyperlink"/>
    <w:basedOn w:val="DefaultParagraphFont"/>
    <w:semiHidden/>
    <w:unhideWhenUsed/>
    <w:rsid w:val="00542EC1"/>
    <w:rPr>
      <w:color w:val="800080" w:themeColor="followedHyperlink"/>
      <w:u w:val="single"/>
    </w:rPr>
  </w:style>
  <w:style w:type="character" w:customStyle="1" w:styleId="Heading1Char">
    <w:name w:val="Heading 1 Char"/>
    <w:basedOn w:val="DefaultParagraphFont"/>
    <w:link w:val="Heading1"/>
    <w:uiPriority w:val="9"/>
    <w:rsid w:val="00AA66A5"/>
    <w:rPr>
      <w:rFonts w:ascii="Arial" w:eastAsiaTheme="majorEastAsia" w:hAnsi="Arial" w:cs="Arial"/>
      <w:b/>
      <w:color w:val="00000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0379">
      <w:bodyDiv w:val="1"/>
      <w:marLeft w:val="0"/>
      <w:marRight w:val="0"/>
      <w:marTop w:val="0"/>
      <w:marBottom w:val="0"/>
      <w:divBdr>
        <w:top w:val="none" w:sz="0" w:space="0" w:color="auto"/>
        <w:left w:val="none" w:sz="0" w:space="0" w:color="auto"/>
        <w:bottom w:val="none" w:sz="0" w:space="0" w:color="auto"/>
        <w:right w:val="none" w:sz="0" w:space="0" w:color="auto"/>
      </w:divBdr>
    </w:div>
    <w:div w:id="195045684">
      <w:bodyDiv w:val="1"/>
      <w:marLeft w:val="0"/>
      <w:marRight w:val="0"/>
      <w:marTop w:val="0"/>
      <w:marBottom w:val="0"/>
      <w:divBdr>
        <w:top w:val="none" w:sz="0" w:space="0" w:color="auto"/>
        <w:left w:val="none" w:sz="0" w:space="0" w:color="auto"/>
        <w:bottom w:val="none" w:sz="0" w:space="0" w:color="auto"/>
        <w:right w:val="none" w:sz="0" w:space="0" w:color="auto"/>
      </w:divBdr>
    </w:div>
    <w:div w:id="379285023">
      <w:bodyDiv w:val="1"/>
      <w:marLeft w:val="0"/>
      <w:marRight w:val="0"/>
      <w:marTop w:val="0"/>
      <w:marBottom w:val="0"/>
      <w:divBdr>
        <w:top w:val="none" w:sz="0" w:space="0" w:color="auto"/>
        <w:left w:val="none" w:sz="0" w:space="0" w:color="auto"/>
        <w:bottom w:val="none" w:sz="0" w:space="0" w:color="auto"/>
        <w:right w:val="none" w:sz="0" w:space="0" w:color="auto"/>
      </w:divBdr>
    </w:div>
    <w:div w:id="397872489">
      <w:bodyDiv w:val="1"/>
      <w:marLeft w:val="0"/>
      <w:marRight w:val="0"/>
      <w:marTop w:val="0"/>
      <w:marBottom w:val="0"/>
      <w:divBdr>
        <w:top w:val="none" w:sz="0" w:space="0" w:color="auto"/>
        <w:left w:val="none" w:sz="0" w:space="0" w:color="auto"/>
        <w:bottom w:val="none" w:sz="0" w:space="0" w:color="auto"/>
        <w:right w:val="none" w:sz="0" w:space="0" w:color="auto"/>
      </w:divBdr>
      <w:divsChild>
        <w:div w:id="1466388613">
          <w:marLeft w:val="0"/>
          <w:marRight w:val="0"/>
          <w:marTop w:val="0"/>
          <w:marBottom w:val="0"/>
          <w:divBdr>
            <w:top w:val="none" w:sz="0" w:space="0" w:color="auto"/>
            <w:left w:val="none" w:sz="0" w:space="0" w:color="auto"/>
            <w:bottom w:val="none" w:sz="0" w:space="0" w:color="auto"/>
            <w:right w:val="none" w:sz="0" w:space="0" w:color="auto"/>
          </w:divBdr>
        </w:div>
      </w:divsChild>
    </w:div>
    <w:div w:id="597180083">
      <w:bodyDiv w:val="1"/>
      <w:marLeft w:val="0"/>
      <w:marRight w:val="0"/>
      <w:marTop w:val="0"/>
      <w:marBottom w:val="0"/>
      <w:divBdr>
        <w:top w:val="none" w:sz="0" w:space="0" w:color="auto"/>
        <w:left w:val="none" w:sz="0" w:space="0" w:color="auto"/>
        <w:bottom w:val="none" w:sz="0" w:space="0" w:color="auto"/>
        <w:right w:val="none" w:sz="0" w:space="0" w:color="auto"/>
      </w:divBdr>
      <w:divsChild>
        <w:div w:id="485247572">
          <w:marLeft w:val="0"/>
          <w:marRight w:val="0"/>
          <w:marTop w:val="0"/>
          <w:marBottom w:val="0"/>
          <w:divBdr>
            <w:top w:val="none" w:sz="0" w:space="0" w:color="auto"/>
            <w:left w:val="none" w:sz="0" w:space="0" w:color="auto"/>
            <w:bottom w:val="none" w:sz="0" w:space="0" w:color="auto"/>
            <w:right w:val="none" w:sz="0" w:space="0" w:color="auto"/>
          </w:divBdr>
        </w:div>
      </w:divsChild>
    </w:div>
    <w:div w:id="720785145">
      <w:bodyDiv w:val="1"/>
      <w:marLeft w:val="0"/>
      <w:marRight w:val="0"/>
      <w:marTop w:val="0"/>
      <w:marBottom w:val="0"/>
      <w:divBdr>
        <w:top w:val="none" w:sz="0" w:space="0" w:color="auto"/>
        <w:left w:val="none" w:sz="0" w:space="0" w:color="auto"/>
        <w:bottom w:val="none" w:sz="0" w:space="0" w:color="auto"/>
        <w:right w:val="none" w:sz="0" w:space="0" w:color="auto"/>
      </w:divBdr>
    </w:div>
    <w:div w:id="967005331">
      <w:bodyDiv w:val="1"/>
      <w:marLeft w:val="0"/>
      <w:marRight w:val="0"/>
      <w:marTop w:val="0"/>
      <w:marBottom w:val="0"/>
      <w:divBdr>
        <w:top w:val="none" w:sz="0" w:space="0" w:color="auto"/>
        <w:left w:val="none" w:sz="0" w:space="0" w:color="auto"/>
        <w:bottom w:val="none" w:sz="0" w:space="0" w:color="auto"/>
        <w:right w:val="none" w:sz="0" w:space="0" w:color="auto"/>
      </w:divBdr>
    </w:div>
    <w:div w:id="1098022058">
      <w:bodyDiv w:val="1"/>
      <w:marLeft w:val="0"/>
      <w:marRight w:val="0"/>
      <w:marTop w:val="0"/>
      <w:marBottom w:val="0"/>
      <w:divBdr>
        <w:top w:val="none" w:sz="0" w:space="0" w:color="auto"/>
        <w:left w:val="none" w:sz="0" w:space="0" w:color="auto"/>
        <w:bottom w:val="none" w:sz="0" w:space="0" w:color="auto"/>
        <w:right w:val="none" w:sz="0" w:space="0" w:color="auto"/>
      </w:divBdr>
      <w:divsChild>
        <w:div w:id="132141203">
          <w:marLeft w:val="0"/>
          <w:marRight w:val="0"/>
          <w:marTop w:val="0"/>
          <w:marBottom w:val="0"/>
          <w:divBdr>
            <w:top w:val="none" w:sz="0" w:space="0" w:color="auto"/>
            <w:left w:val="none" w:sz="0" w:space="0" w:color="auto"/>
            <w:bottom w:val="none" w:sz="0" w:space="0" w:color="auto"/>
            <w:right w:val="none" w:sz="0" w:space="0" w:color="auto"/>
          </w:divBdr>
        </w:div>
      </w:divsChild>
    </w:div>
    <w:div w:id="1316761717">
      <w:bodyDiv w:val="1"/>
      <w:marLeft w:val="0"/>
      <w:marRight w:val="0"/>
      <w:marTop w:val="0"/>
      <w:marBottom w:val="0"/>
      <w:divBdr>
        <w:top w:val="none" w:sz="0" w:space="0" w:color="auto"/>
        <w:left w:val="none" w:sz="0" w:space="0" w:color="auto"/>
        <w:bottom w:val="none" w:sz="0" w:space="0" w:color="auto"/>
        <w:right w:val="none" w:sz="0" w:space="0" w:color="auto"/>
      </w:divBdr>
      <w:divsChild>
        <w:div w:id="827599056">
          <w:marLeft w:val="0"/>
          <w:marRight w:val="0"/>
          <w:marTop w:val="0"/>
          <w:marBottom w:val="0"/>
          <w:divBdr>
            <w:top w:val="none" w:sz="0" w:space="0" w:color="auto"/>
            <w:left w:val="none" w:sz="0" w:space="0" w:color="auto"/>
            <w:bottom w:val="none" w:sz="0" w:space="0" w:color="auto"/>
            <w:right w:val="none" w:sz="0" w:space="0" w:color="auto"/>
          </w:divBdr>
        </w:div>
      </w:divsChild>
    </w:div>
    <w:div w:id="1390421838">
      <w:bodyDiv w:val="1"/>
      <w:marLeft w:val="0"/>
      <w:marRight w:val="0"/>
      <w:marTop w:val="0"/>
      <w:marBottom w:val="0"/>
      <w:divBdr>
        <w:top w:val="none" w:sz="0" w:space="0" w:color="auto"/>
        <w:left w:val="none" w:sz="0" w:space="0" w:color="auto"/>
        <w:bottom w:val="none" w:sz="0" w:space="0" w:color="auto"/>
        <w:right w:val="none" w:sz="0" w:space="0" w:color="auto"/>
      </w:divBdr>
    </w:div>
    <w:div w:id="1435439382">
      <w:bodyDiv w:val="1"/>
      <w:marLeft w:val="0"/>
      <w:marRight w:val="0"/>
      <w:marTop w:val="0"/>
      <w:marBottom w:val="0"/>
      <w:divBdr>
        <w:top w:val="none" w:sz="0" w:space="0" w:color="auto"/>
        <w:left w:val="none" w:sz="0" w:space="0" w:color="auto"/>
        <w:bottom w:val="none" w:sz="0" w:space="0" w:color="auto"/>
        <w:right w:val="none" w:sz="0" w:space="0" w:color="auto"/>
      </w:divBdr>
      <w:divsChild>
        <w:div w:id="1250701428">
          <w:marLeft w:val="547"/>
          <w:marRight w:val="0"/>
          <w:marTop w:val="0"/>
          <w:marBottom w:val="0"/>
          <w:divBdr>
            <w:top w:val="none" w:sz="0" w:space="0" w:color="auto"/>
            <w:left w:val="none" w:sz="0" w:space="0" w:color="auto"/>
            <w:bottom w:val="none" w:sz="0" w:space="0" w:color="auto"/>
            <w:right w:val="none" w:sz="0" w:space="0" w:color="auto"/>
          </w:divBdr>
        </w:div>
      </w:divsChild>
    </w:div>
    <w:div w:id="1471552585">
      <w:bodyDiv w:val="1"/>
      <w:marLeft w:val="0"/>
      <w:marRight w:val="0"/>
      <w:marTop w:val="0"/>
      <w:marBottom w:val="0"/>
      <w:divBdr>
        <w:top w:val="none" w:sz="0" w:space="0" w:color="auto"/>
        <w:left w:val="none" w:sz="0" w:space="0" w:color="auto"/>
        <w:bottom w:val="none" w:sz="0" w:space="0" w:color="auto"/>
        <w:right w:val="none" w:sz="0" w:space="0" w:color="auto"/>
      </w:divBdr>
    </w:div>
    <w:div w:id="1681854515">
      <w:bodyDiv w:val="1"/>
      <w:marLeft w:val="0"/>
      <w:marRight w:val="0"/>
      <w:marTop w:val="0"/>
      <w:marBottom w:val="0"/>
      <w:divBdr>
        <w:top w:val="none" w:sz="0" w:space="0" w:color="auto"/>
        <w:left w:val="none" w:sz="0" w:space="0" w:color="auto"/>
        <w:bottom w:val="none" w:sz="0" w:space="0" w:color="auto"/>
        <w:right w:val="none" w:sz="0" w:space="0" w:color="auto"/>
      </w:divBdr>
    </w:div>
    <w:div w:id="1910994159">
      <w:bodyDiv w:val="1"/>
      <w:marLeft w:val="0"/>
      <w:marRight w:val="0"/>
      <w:marTop w:val="0"/>
      <w:marBottom w:val="0"/>
      <w:divBdr>
        <w:top w:val="none" w:sz="0" w:space="0" w:color="auto"/>
        <w:left w:val="none" w:sz="0" w:space="0" w:color="auto"/>
        <w:bottom w:val="none" w:sz="0" w:space="0" w:color="auto"/>
        <w:right w:val="none" w:sz="0" w:space="0" w:color="auto"/>
      </w:divBdr>
      <w:divsChild>
        <w:div w:id="771441678">
          <w:marLeft w:val="0"/>
          <w:marRight w:val="0"/>
          <w:marTop w:val="0"/>
          <w:marBottom w:val="0"/>
          <w:divBdr>
            <w:top w:val="none" w:sz="0" w:space="0" w:color="auto"/>
            <w:left w:val="none" w:sz="0" w:space="0" w:color="auto"/>
            <w:bottom w:val="none" w:sz="0" w:space="0" w:color="auto"/>
            <w:right w:val="none" w:sz="0" w:space="0" w:color="auto"/>
          </w:divBdr>
          <w:divsChild>
            <w:div w:id="1372681726">
              <w:marLeft w:val="0"/>
              <w:marRight w:val="0"/>
              <w:marTop w:val="0"/>
              <w:marBottom w:val="0"/>
              <w:divBdr>
                <w:top w:val="none" w:sz="0" w:space="0" w:color="auto"/>
                <w:left w:val="none" w:sz="0" w:space="0" w:color="auto"/>
                <w:bottom w:val="none" w:sz="0" w:space="0" w:color="auto"/>
                <w:right w:val="none" w:sz="0" w:space="0" w:color="auto"/>
              </w:divBdr>
              <w:divsChild>
                <w:div w:id="1880974348">
                  <w:marLeft w:val="0"/>
                  <w:marRight w:val="0"/>
                  <w:marTop w:val="0"/>
                  <w:marBottom w:val="0"/>
                  <w:divBdr>
                    <w:top w:val="none" w:sz="0" w:space="0" w:color="auto"/>
                    <w:left w:val="none" w:sz="0" w:space="0" w:color="auto"/>
                    <w:bottom w:val="none" w:sz="0" w:space="0" w:color="auto"/>
                    <w:right w:val="none" w:sz="0" w:space="0" w:color="auto"/>
                  </w:divBdr>
                  <w:divsChild>
                    <w:div w:id="1054306548">
                      <w:marLeft w:val="0"/>
                      <w:marRight w:val="0"/>
                      <w:marTop w:val="0"/>
                      <w:marBottom w:val="0"/>
                      <w:divBdr>
                        <w:top w:val="none" w:sz="0" w:space="0" w:color="auto"/>
                        <w:left w:val="none" w:sz="0" w:space="0" w:color="auto"/>
                        <w:bottom w:val="none" w:sz="0" w:space="0" w:color="auto"/>
                        <w:right w:val="none" w:sz="0" w:space="0" w:color="auto"/>
                      </w:divBdr>
                      <w:divsChild>
                        <w:div w:id="1673340172">
                          <w:marLeft w:val="0"/>
                          <w:marRight w:val="0"/>
                          <w:marTop w:val="0"/>
                          <w:marBottom w:val="0"/>
                          <w:divBdr>
                            <w:top w:val="none" w:sz="0" w:space="0" w:color="auto"/>
                            <w:left w:val="none" w:sz="0" w:space="0" w:color="auto"/>
                            <w:bottom w:val="none" w:sz="0" w:space="0" w:color="auto"/>
                            <w:right w:val="none" w:sz="0" w:space="0" w:color="auto"/>
                          </w:divBdr>
                          <w:divsChild>
                            <w:div w:id="1118597814">
                              <w:marLeft w:val="0"/>
                              <w:marRight w:val="0"/>
                              <w:marTop w:val="0"/>
                              <w:marBottom w:val="0"/>
                              <w:divBdr>
                                <w:top w:val="none" w:sz="0" w:space="0" w:color="auto"/>
                                <w:left w:val="none" w:sz="0" w:space="0" w:color="auto"/>
                                <w:bottom w:val="none" w:sz="0" w:space="0" w:color="auto"/>
                                <w:right w:val="none" w:sz="0" w:space="0" w:color="auto"/>
                              </w:divBdr>
                              <w:divsChild>
                                <w:div w:id="1503281942">
                                  <w:marLeft w:val="0"/>
                                  <w:marRight w:val="0"/>
                                  <w:marTop w:val="0"/>
                                  <w:marBottom w:val="375"/>
                                  <w:divBdr>
                                    <w:top w:val="single" w:sz="6" w:space="31" w:color="E5E5E5"/>
                                    <w:left w:val="single" w:sz="6" w:space="20" w:color="E5E5E5"/>
                                    <w:bottom w:val="single" w:sz="6" w:space="20" w:color="E5E5E5"/>
                                    <w:right w:val="single" w:sz="6" w:space="20" w:color="E5E5E5"/>
                                  </w:divBdr>
                                  <w:divsChild>
                                    <w:div w:id="1328485570">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Child>
            </w:div>
          </w:divsChild>
        </w:div>
      </w:divsChild>
    </w:div>
    <w:div w:id="1991515075">
      <w:bodyDiv w:val="1"/>
      <w:marLeft w:val="0"/>
      <w:marRight w:val="0"/>
      <w:marTop w:val="0"/>
      <w:marBottom w:val="0"/>
      <w:divBdr>
        <w:top w:val="none" w:sz="0" w:space="0" w:color="auto"/>
        <w:left w:val="none" w:sz="0" w:space="0" w:color="auto"/>
        <w:bottom w:val="none" w:sz="0" w:space="0" w:color="auto"/>
        <w:right w:val="none" w:sz="0" w:space="0" w:color="auto"/>
      </w:divBdr>
      <w:divsChild>
        <w:div w:id="182315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dcrossblood.org/give.html/find-drive?cid=ccpfromwb&amp;med=referral&amp;source=news&amp;campdesc=local" TargetMode="External"/><Relationship Id="rId18" Type="http://schemas.openxmlformats.org/officeDocument/2006/relationships/hyperlink" Target="https://www.redcrossblood.org/donate-blood/dlp/coronavirus--covid-19--and-blood-donation.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redcross.org/"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RedCrossBlood.org/Sport-Clip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cblood.org/unite" TargetMode="External"/><Relationship Id="rId20" Type="http://schemas.openxmlformats.org/officeDocument/2006/relationships/hyperlink" Target="http://www.redcrossblood.org/rapidpa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edcrossblood.org/give.html/find-drive?cid=ccpfromwb&amp;med=referral&amp;source=news&amp;campdesc=local" TargetMode="External"/><Relationship Id="rId23" Type="http://schemas.openxmlformats.org/officeDocument/2006/relationships/hyperlink" Target="http://www.twitter.com/redcross" TargetMode="External"/><Relationship Id="rId10" Type="http://schemas.openxmlformats.org/officeDocument/2006/relationships/footnotes" Target="footnotes.xml"/><Relationship Id="rId19" Type="http://schemas.openxmlformats.org/officeDocument/2006/relationships/hyperlink" Target="https://www.redcrossblood.org/give.html/find-driv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dcrossblood.org/giveplatelets.html?cid=ccpfromwb&amp;med=referral&amp;source=media&amp;campdesc=local" TargetMode="External"/><Relationship Id="rId22" Type="http://schemas.openxmlformats.org/officeDocument/2006/relationships/hyperlink" Target="http://www.cruzrojaameric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78FCAABD297D48BB5D6D41C49B5E38" ma:contentTypeVersion="10" ma:contentTypeDescription="Create a new document." ma:contentTypeScope="" ma:versionID="0d26d63e7b441d53ea4c941df4432c67">
  <xsd:schema xmlns:xsd="http://www.w3.org/2001/XMLSchema" xmlns:xs="http://www.w3.org/2001/XMLSchema" xmlns:p="http://schemas.microsoft.com/office/2006/metadata/properties" xmlns:ns3="75acea92-5312-4bd3-aea7-827240ee81c1" targetNamespace="http://schemas.microsoft.com/office/2006/metadata/properties" ma:root="true" ma:fieldsID="3f5f973d97ff84a37b242e216274f78f" ns3:_="">
    <xsd:import namespace="75acea92-5312-4bd3-aea7-827240ee81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cea92-5312-4bd3-aea7-827240ee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29AA5-0A09-4772-AACD-8309A47E02DF}">
  <ds:schemaRefs>
    <ds:schemaRef ds:uri="http://schemas.microsoft.com/sharepoint/v3/contenttype/forms"/>
  </ds:schemaRefs>
</ds:datastoreItem>
</file>

<file path=customXml/itemProps2.xml><?xml version="1.0" encoding="utf-8"?>
<ds:datastoreItem xmlns:ds="http://schemas.openxmlformats.org/officeDocument/2006/customXml" ds:itemID="{F8D1AB88-16CA-4A65-9962-A9BBF8A71A3F}">
  <ds:schemaRefs>
    <ds:schemaRef ds:uri="http://purl.org/dc/dcmitype/"/>
    <ds:schemaRef ds:uri="http://schemas.microsoft.com/office/infopath/2007/PartnerControls"/>
    <ds:schemaRef ds:uri="http://purl.org/dc/terms/"/>
    <ds:schemaRef ds:uri="http://schemas.microsoft.com/office/2006/documentManagement/types"/>
    <ds:schemaRef ds:uri="75acea92-5312-4bd3-aea7-827240ee81c1"/>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6582A2C-D7AA-417F-A309-748A95A89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cea92-5312-4bd3-aea7-827240ee8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EFE75-77F8-42E5-BB7F-2F026E12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5894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How to donate blood</vt:lpstr>
    </vt:vector>
  </TitlesOfParts>
  <Company>American Red Cross</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donate blood</dc:title>
  <dc:creator>Kimberly M. Hill</dc:creator>
  <cp:lastModifiedBy>WHMI News</cp:lastModifiedBy>
  <cp:revision>2</cp:revision>
  <dcterms:created xsi:type="dcterms:W3CDTF">2020-09-23T21:38:00Z</dcterms:created>
  <dcterms:modified xsi:type="dcterms:W3CDTF">2020-09-23T21:38:00Z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0x0101001178FCAABD297D48BB5D6D41C49B5E38</vt:lpwstr>
  </property>
  <property fmtid="{D5CDD505-2E9C-101B-9397-08002B2CF9AE}" pid="3" name="_dlc_DocIdItemGuid">
    <vt:lpwstr>e3e1f00e-288f-416a-9140-b312c375f78a</vt:lpwstr>
  </property>
  <property fmtid="{D5CDD505-2E9C-101B-9397-08002B2CF9AE}" pid="4" name="Order">
    <vt:r8>7200</vt:r8>
  </property>
  <property fmtid="{D5CDD505-2E9C-101B-9397-08002B2CF9AE}" pid="5" name="AuthorIds_UIVersion_1024">
    <vt:lpwstr>1087</vt:lpwstr>
  </property>
  <property fmtid="{D5CDD505-2E9C-101B-9397-08002B2CF9AE}" pid="6" name="AuthorIds_UIVersion_2560">
    <vt:lpwstr>1451</vt:lpwstr>
  </property>
</Properties>
</file>