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Bob Ellis: </w:t>
      </w:r>
    </w:p>
    <w:p w:rsidR="00350AEA" w:rsidRPr="00024630" w:rsidRDefault="00350AEA" w:rsidP="00024630">
      <w:pPr>
        <w:spacing w:line="360" w:lineRule="auto"/>
        <w:rPr>
          <w:rFonts w:ascii="Times New Roman" w:hAnsi="Times New Roman" w:cs="Times New Roman"/>
        </w:rPr>
      </w:pPr>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t>When Nick Proctor announced that he would not be running for re-election, I was encouraged to run for mayor.  I have always been focused on public service, and I think I can make the best use of my background and experience in that position and make my</w:t>
      </w:r>
      <w:r w:rsidRPr="00024630">
        <w:rPr>
          <w:rFonts w:ascii="Times New Roman" w:hAnsi="Times New Roman" w:cs="Times New Roman"/>
          <w:b/>
          <w:bCs/>
        </w:rPr>
        <w:t> </w:t>
      </w:r>
      <w:r w:rsidRPr="00024630">
        <w:rPr>
          <w:rFonts w:ascii="Times New Roman" w:hAnsi="Times New Roman" w:cs="Times New Roman"/>
        </w:rPr>
        <w:t>greatest contribution to our city.</w:t>
      </w:r>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br/>
        <w:t>I served in the Air Force for 25 years and retired as a Colonel after leading a staff of 300 people.  I have degrees in engineering, business and medicine and practiced as a flight surgeon, pediatrician, oncologist and psychiatrist.  I’ve worked as training program director, management consultant, department head, and small business owner.  I was actively involved in medical research, had many publications and held an academic rank of Associate Professor.  I’ve served as Treasurer of the Downtown Development Authority and the Howell Area Parks and Recreation Authority, as a board member for the Howell Carnegie District Library, and as President of the Howell Rotary.  I currently work part-time at Livingston County Catholic Charities where I provide psychiatric care for adults and children.  I’ve served on the Howell City Council for six years.  </w:t>
      </w:r>
      <w:proofErr w:type="gramStart"/>
      <w:r w:rsidRPr="00024630">
        <w:rPr>
          <w:rFonts w:ascii="Times New Roman" w:hAnsi="Times New Roman" w:cs="Times New Roman"/>
        </w:rPr>
        <w:t>Those years have allowed me to gain an in-depth knowledge of the issues and challenges</w:t>
      </w:r>
      <w:proofErr w:type="gramEnd"/>
      <w:r w:rsidRPr="00024630">
        <w:rPr>
          <w:rFonts w:ascii="Times New Roman" w:hAnsi="Times New Roman" w:cs="Times New Roman"/>
        </w:rPr>
        <w:t xml:space="preserve"> our City faces and will allow me to lead a smooth transition of leadership.  I have attended numerous training programs from the Michigan Municipal League to keep well informed about issues affecting local government.  My education, training and service have prepared me well to serve as mayor.  </w:t>
      </w:r>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t> </w:t>
      </w:r>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t xml:space="preserve">If elected, my priorities will be to continue providing essential public services within our current budget and to take advantage of state and federal grants to the greatest possible extent to improve our roads and infrastructure.  Our budget does not currently allow us to fund needed capital improvement projects without substantial grant assistance.  The voters rejected the idea of a </w:t>
      </w:r>
      <w:proofErr w:type="spellStart"/>
      <w:r w:rsidRPr="00024630">
        <w:rPr>
          <w:rFonts w:ascii="Times New Roman" w:hAnsi="Times New Roman" w:cs="Times New Roman"/>
        </w:rPr>
        <w:t>Headlee</w:t>
      </w:r>
      <w:proofErr w:type="spellEnd"/>
      <w:r w:rsidRPr="00024630">
        <w:rPr>
          <w:rFonts w:ascii="Times New Roman" w:hAnsi="Times New Roman" w:cs="Times New Roman"/>
        </w:rPr>
        <w:t xml:space="preserve"> override to increase funding for infrastructure and considering this input, I am committed to avoid tax increases.  I am optimistic that federal grants for COVID relief and infrastructure will be available in the next few years to help us make progress in this area.  I am also dedicated to reduce blight and enhance community development to support a thriving local economy and assure that the City of Howell remains as a great place to </w:t>
      </w:r>
      <w:proofErr w:type="gramStart"/>
      <w:r w:rsidRPr="00024630">
        <w:rPr>
          <w:rFonts w:ascii="Times New Roman" w:hAnsi="Times New Roman" w:cs="Times New Roman"/>
        </w:rPr>
        <w:t>live,</w:t>
      </w:r>
      <w:proofErr w:type="gramEnd"/>
      <w:r w:rsidRPr="00024630">
        <w:rPr>
          <w:rFonts w:ascii="Times New Roman" w:hAnsi="Times New Roman" w:cs="Times New Roman"/>
        </w:rPr>
        <w:t xml:space="preserve"> work and raise a family.</w:t>
      </w:r>
    </w:p>
    <w:p w:rsidR="00024630" w:rsidRPr="00024630" w:rsidRDefault="00024630" w:rsidP="00024630">
      <w:pPr>
        <w:spacing w:line="360" w:lineRule="auto"/>
        <w:jc w:val="both"/>
        <w:rPr>
          <w:rFonts w:ascii="Times New Roman" w:hAnsi="Times New Roman" w:cs="Times New Roman"/>
        </w:rPr>
      </w:pPr>
      <w:r w:rsidRPr="00024630">
        <w:rPr>
          <w:rFonts w:ascii="Times New Roman" w:hAnsi="Times New Roman" w:cs="Times New Roman"/>
        </w:rPr>
        <w:lastRenderedPageBreak/>
        <w:t>-----------------------------------------------------------------------------------------------</w:t>
      </w:r>
      <w:r>
        <w:rPr>
          <w:rFonts w:ascii="Times New Roman" w:hAnsi="Times New Roman" w:cs="Times New Roman"/>
        </w:rPr>
        <w:t>--------------------</w:t>
      </w:r>
    </w:p>
    <w:p w:rsidR="00024630" w:rsidRPr="00024630" w:rsidRDefault="00024630"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Jan </w:t>
      </w:r>
      <w:proofErr w:type="spellStart"/>
      <w:r w:rsidRPr="00024630">
        <w:rPr>
          <w:rFonts w:ascii="Times New Roman" w:hAnsi="Times New Roman" w:cs="Times New Roman"/>
        </w:rPr>
        <w:t>Lobur</w:t>
      </w:r>
      <w:proofErr w:type="spellEnd"/>
      <w:r w:rsidRPr="00024630">
        <w:rPr>
          <w:rFonts w:ascii="Times New Roman" w:hAnsi="Times New Roman" w:cs="Times New Roman"/>
        </w:rPr>
        <w:t xml:space="preserve">: </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I am not a newcomer when it comes to working on councils and governing bodies.  I am experienced, dependable, reliable and trustworthy.  I have “common sense” and I know that it’s important to maintain fiscal responsibility in the City.  You cannot pay out more money than you have.  I am constantly aware, as a current member of City council, that the money we spend belongs to the citizens and businesses that live and work in our great community and should be put to the best use possible. </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 I’m a former downtown business owner and co-recipient of a Preservation and Design Improvement Award on the building at 223 W. Grand River.  I have lived in the City for over 43 years and have been a public servant and volunteered in many community and county service projects.  I am not afraid to speak up and voice my opinion.  It is my experience that most everything we do is considered vital by someone.  A council member’s job is not to ignore those various needs, but to keep providing services in the most economically and responsible manner as possible.  The City Charter states council must be a non-partisan governing body serving “at large” and representing all city residents regardless of their political views.  I have done so in my past four years and will continue to do so if I’m elected for another four years.</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I am married, have three children and three beautiful granddaughters.  I love to be outside</w:t>
      </w:r>
      <w:proofErr w:type="gramStart"/>
      <w:r w:rsidRPr="00024630">
        <w:rPr>
          <w:rFonts w:ascii="Times New Roman" w:hAnsi="Times New Roman" w:cs="Times New Roman"/>
        </w:rPr>
        <w:t>,  host</w:t>
      </w:r>
      <w:proofErr w:type="gramEnd"/>
      <w:r w:rsidRPr="00024630">
        <w:rPr>
          <w:rFonts w:ascii="Times New Roman" w:hAnsi="Times New Roman" w:cs="Times New Roman"/>
        </w:rPr>
        <w:t xml:space="preserve"> family gatherings and travel when possible.  </w:t>
      </w: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 </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w:t>
      </w:r>
      <w:r w:rsidR="00024630" w:rsidRPr="00024630">
        <w:rPr>
          <w:rFonts w:ascii="Times New Roman" w:hAnsi="Times New Roman" w:cs="Times New Roman"/>
        </w:rPr>
        <w:t>---------------------------------------</w:t>
      </w:r>
    </w:p>
    <w:p w:rsidR="00350AEA" w:rsidRPr="00024630" w:rsidRDefault="00350AEA" w:rsidP="00024630">
      <w:pPr>
        <w:spacing w:line="360" w:lineRule="auto"/>
        <w:jc w:val="both"/>
        <w:rPr>
          <w:rFonts w:ascii="Times New Roman" w:hAnsi="Times New Roman" w:cs="Times New Roman"/>
        </w:rPr>
      </w:pPr>
    </w:p>
    <w:p w:rsidR="00350AEA" w:rsidRDefault="00350AEA" w:rsidP="00024630">
      <w:pPr>
        <w:spacing w:line="360" w:lineRule="auto"/>
        <w:rPr>
          <w:rFonts w:ascii="Times New Roman" w:hAnsi="Times New Roman" w:cs="Times New Roman"/>
        </w:rPr>
      </w:pPr>
    </w:p>
    <w:p w:rsidR="00024630" w:rsidRDefault="00024630" w:rsidP="00024630">
      <w:pPr>
        <w:spacing w:line="360" w:lineRule="auto"/>
        <w:rPr>
          <w:rFonts w:ascii="Times New Roman" w:hAnsi="Times New Roman" w:cs="Times New Roman"/>
        </w:rPr>
      </w:pPr>
    </w:p>
    <w:p w:rsidR="00024630" w:rsidRPr="00024630" w:rsidRDefault="00024630" w:rsidP="00024630">
      <w:pPr>
        <w:spacing w:line="360" w:lineRule="auto"/>
        <w:rPr>
          <w:rFonts w:ascii="Times New Roman" w:hAnsi="Times New Roman" w:cs="Times New Roman"/>
        </w:rPr>
      </w:pPr>
      <w:bookmarkStart w:id="0" w:name="_GoBack"/>
      <w:bookmarkEnd w:id="0"/>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lastRenderedPageBreak/>
        <w:t xml:space="preserve">Jeanette Ambrose: </w:t>
      </w:r>
    </w:p>
    <w:p w:rsidR="00350AEA" w:rsidRPr="00024630" w:rsidRDefault="00350AEA" w:rsidP="00024630">
      <w:pPr>
        <w:spacing w:line="360" w:lineRule="auto"/>
        <w:rPr>
          <w:rFonts w:ascii="Times New Roman" w:hAnsi="Times New Roman" w:cs="Times New Roman"/>
        </w:rPr>
      </w:pP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moved to Howell in 2002 where she lives with her husband of 34 years and the father of her two children.  She has been actively engaged with Howell City governance and volunteering for over 15 years. </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was appointed to the Howell City Council September 5</w:t>
      </w:r>
      <w:r w:rsidRPr="00024630">
        <w:rPr>
          <w:rFonts w:ascii="Times New Roman" w:hAnsi="Times New Roman" w:cs="Times New Roman"/>
          <w:vertAlign w:val="superscript"/>
        </w:rPr>
        <w:t>th</w:t>
      </w:r>
      <w:r w:rsidRPr="00024630">
        <w:rPr>
          <w:rFonts w:ascii="Times New Roman" w:hAnsi="Times New Roman" w:cs="Times New Roman"/>
        </w:rPr>
        <w:t>, 2018 and currently sits on the Howell Area Parks and Recreation Authority (HAPRA) Board as well.  Jeannette previously served on Howell’s Planning Commission, Howell’s Zoning Board of Appeals, as well as the Design Committee of Howell’s Downtown Development Authority. </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In addition, Jeannette supports her daughter’s high school robotics team and enjoys reading, boating, snowboarding, hiking, and architecture.</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describes her priorities as fiscal responsibility; open communications and engagement with residents; working towards practical, collaborative solutions to real problems; and preserving the unique character of Howell as a special place to live and work.  </w:t>
      </w:r>
    </w:p>
    <w:p w:rsidR="00024630" w:rsidRPr="00024630" w:rsidRDefault="00024630" w:rsidP="00024630">
      <w:pPr>
        <w:spacing w:line="360" w:lineRule="auto"/>
        <w:jc w:val="both"/>
        <w:rPr>
          <w:rFonts w:ascii="Times New Roman" w:hAnsi="Times New Roman" w:cs="Times New Roman"/>
        </w:rPr>
      </w:pPr>
    </w:p>
    <w:p w:rsidR="00024630" w:rsidRPr="00024630" w:rsidRDefault="00024630" w:rsidP="00024630">
      <w:pPr>
        <w:spacing w:line="360" w:lineRule="auto"/>
        <w:jc w:val="both"/>
        <w:rPr>
          <w:rFonts w:ascii="Times New Roman" w:hAnsi="Times New Roman" w:cs="Times New Roman"/>
        </w:rPr>
      </w:pPr>
    </w:p>
    <w:p w:rsidR="00024630" w:rsidRPr="00024630" w:rsidRDefault="00024630" w:rsidP="00024630">
      <w:pPr>
        <w:spacing w:line="360" w:lineRule="auto"/>
        <w:jc w:val="both"/>
        <w:rPr>
          <w:rFonts w:ascii="Times New Roman" w:hAnsi="Times New Roman" w:cs="Times New Roman"/>
        </w:rPr>
      </w:pPr>
      <w:r w:rsidRPr="00024630">
        <w:rPr>
          <w:rFonts w:ascii="Times New Roman" w:hAnsi="Times New Roman" w:cs="Times New Roman"/>
        </w:rPr>
        <w:t>---------------------------------------------------------------------------------------------------------------------</w:t>
      </w:r>
    </w:p>
    <w:p w:rsidR="00024630" w:rsidRDefault="00024630" w:rsidP="00024630">
      <w:pPr>
        <w:spacing w:before="100" w:beforeAutospacing="1" w:line="360" w:lineRule="auto"/>
        <w:rPr>
          <w:rFonts w:ascii="Times New Roman" w:hAnsi="Times New Roman" w:cs="Times New Roman"/>
        </w:rPr>
      </w:pPr>
    </w:p>
    <w:p w:rsidR="00350AEA" w:rsidRPr="00024630" w:rsidRDefault="0063430C" w:rsidP="00024630">
      <w:pPr>
        <w:spacing w:before="100" w:beforeAutospacing="1" w:line="360" w:lineRule="auto"/>
        <w:rPr>
          <w:rFonts w:ascii="Times New Roman" w:hAnsi="Times New Roman" w:cs="Times New Roman"/>
        </w:rPr>
      </w:pPr>
      <w:r w:rsidRPr="00024630">
        <w:rPr>
          <w:rFonts w:ascii="Times New Roman" w:hAnsi="Times New Roman" w:cs="Times New Roman"/>
        </w:rPr>
        <w:t xml:space="preserve">Blazejewski Press Release issued 3-1-21: </w:t>
      </w:r>
    </w:p>
    <w:p w:rsidR="00024630" w:rsidRDefault="00024630"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Howell, MI – Howell native, Lee Ann Blazejewski, announced today that she is running for a seat on the Howell City Council in the City of Howell, Mi.</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 xml:space="preserve">An R.N. and PhD candidate in public health, Blazejewski stated her decision to run for the non-partisan seat was decided after observing the council’s 6-1 vote opposing the re-appointment of Rob Spaulding, a long-standing member of the Tax Increment Financing Authority (TIFA) committee.  </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“I decided that it was the right time to formally announce my candidacy for Howell City Council when I saw the council’s recent vote against reappointing someone who spoke in opposition to a past city council proposal,” she said. “He was exercising his first amendment right as a private citizen and was punished for it.”</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strike/>
        </w:rPr>
      </w:pPr>
      <w:r w:rsidRPr="00024630">
        <w:rPr>
          <w:rFonts w:ascii="Times New Roman" w:hAnsi="Times New Roman" w:cs="Times New Roman"/>
        </w:rPr>
        <w:t>Blazejewski said she agreed with Mayor Proctor’s lone vote in favor of reappointing Spaulding because everyone has a different view. She added that members of the council should not fear having diverse opinions at the table. “I believe the best way to make well-informed decisions on behalf of the City of Howell is to be open,” she said.  “Removing a respected and long-time appointee because they have a differing point of view is the epitome of ‘cancel culture’.”</w:t>
      </w: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In 2020, Blazejewski ran for the county commission’s 5</w:t>
      </w:r>
      <w:r w:rsidRPr="00024630">
        <w:rPr>
          <w:rFonts w:ascii="Times New Roman" w:hAnsi="Times New Roman" w:cs="Times New Roman"/>
          <w:vertAlign w:val="superscript"/>
        </w:rPr>
        <w:t>th</w:t>
      </w:r>
      <w:r w:rsidRPr="00024630">
        <w:rPr>
          <w:rFonts w:ascii="Times New Roman" w:hAnsi="Times New Roman" w:cs="Times New Roman"/>
        </w:rPr>
        <w:t xml:space="preserve"> district seat, finishing second. She immediately afterward stated her intention to continue to seek opportunities to publicly serve her hometown.</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 xml:space="preserve">“The actions of our locally elected leaders have long-term implications on the viability of the City of Howell and on the health and welfare of all residents,” she said. “If elected, I will work with members of the community and business leaders to address the needs of all residents of the City of Howell.” </w:t>
      </w:r>
    </w:p>
    <w:p w:rsidR="0063430C" w:rsidRPr="00024630" w:rsidRDefault="0063430C" w:rsidP="00024630">
      <w:pPr>
        <w:spacing w:line="360" w:lineRule="auto"/>
        <w:rPr>
          <w:rFonts w:ascii="Times New Roman" w:hAnsi="Times New Roman" w:cs="Times New Roman"/>
        </w:rPr>
      </w:pPr>
    </w:p>
    <w:p w:rsidR="00350AEA" w:rsidRDefault="00350AEA"/>
    <w:sectPr w:rsidR="0035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EA"/>
    <w:rsid w:val="00024630"/>
    <w:rsid w:val="00350AEA"/>
    <w:rsid w:val="00453A4F"/>
    <w:rsid w:val="005E09C9"/>
    <w:rsid w:val="0061029B"/>
    <w:rsid w:val="0063430C"/>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A"/>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A"/>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88191">
      <w:bodyDiv w:val="1"/>
      <w:marLeft w:val="0"/>
      <w:marRight w:val="0"/>
      <w:marTop w:val="0"/>
      <w:marBottom w:val="0"/>
      <w:divBdr>
        <w:top w:val="none" w:sz="0" w:space="0" w:color="auto"/>
        <w:left w:val="none" w:sz="0" w:space="0" w:color="auto"/>
        <w:bottom w:val="none" w:sz="0" w:space="0" w:color="auto"/>
        <w:right w:val="none" w:sz="0" w:space="0" w:color="auto"/>
      </w:divBdr>
    </w:div>
    <w:div w:id="721632053">
      <w:bodyDiv w:val="1"/>
      <w:marLeft w:val="0"/>
      <w:marRight w:val="0"/>
      <w:marTop w:val="0"/>
      <w:marBottom w:val="0"/>
      <w:divBdr>
        <w:top w:val="none" w:sz="0" w:space="0" w:color="auto"/>
        <w:left w:val="none" w:sz="0" w:space="0" w:color="auto"/>
        <w:bottom w:val="none" w:sz="0" w:space="0" w:color="auto"/>
        <w:right w:val="none" w:sz="0" w:space="0" w:color="auto"/>
      </w:divBdr>
    </w:div>
    <w:div w:id="16698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5</cp:revision>
  <dcterms:created xsi:type="dcterms:W3CDTF">2021-04-23T22:52:00Z</dcterms:created>
  <dcterms:modified xsi:type="dcterms:W3CDTF">2021-04-23T23:06:00Z</dcterms:modified>
</cp:coreProperties>
</file>