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C1CAE" w14:textId="77777777" w:rsidR="0046779D" w:rsidRDefault="0046779D" w:rsidP="0046779D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25891982" wp14:editId="342E4D38">
            <wp:extent cx="5943600" cy="21614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4EB57" w14:textId="77777777" w:rsidR="0046779D" w:rsidRPr="0046779D" w:rsidRDefault="0046779D" w:rsidP="0046779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14:paraId="4A956848" w14:textId="54AB8097" w:rsidR="0046779D" w:rsidRDefault="0046779D" w:rsidP="0046779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HONORING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MAYOR NICK PROCTOR</w:t>
      </w:r>
    </w:p>
    <w:p w14:paraId="60CE7FC6" w14:textId="77777777" w:rsidR="0046779D" w:rsidRPr="0046779D" w:rsidRDefault="0046779D" w:rsidP="0046779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14:paraId="6D08C52A" w14:textId="77777777" w:rsidR="0046779D" w:rsidRDefault="0046779D" w:rsidP="0046779D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HON. ELISSA SLOTKIN</w:t>
      </w:r>
    </w:p>
    <w:p w14:paraId="0480CE3A" w14:textId="77777777" w:rsidR="0046779D" w:rsidRDefault="0046779D" w:rsidP="0046779D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OF MICHIGAN</w:t>
      </w:r>
    </w:p>
    <w:p w14:paraId="5C74452F" w14:textId="77777777" w:rsidR="0046779D" w:rsidRDefault="0046779D" w:rsidP="0046779D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IN THE HOUSE OF REPRESENTATIVES</w:t>
      </w:r>
    </w:p>
    <w:p w14:paraId="738F0C2A" w14:textId="26BBC490" w:rsidR="0046779D" w:rsidRPr="0046779D" w:rsidRDefault="0046779D" w:rsidP="0046779D">
      <w:pPr>
        <w:spacing w:after="160"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  <w:r w:rsidRPr="0046779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November 9</w:t>
      </w:r>
      <w:r w:rsidRPr="0046779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, 2021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46779D" w:rsidRPr="0046779D" w14:paraId="10706F23" w14:textId="77777777" w:rsidTr="00E53407">
        <w:trPr>
          <w:trHeight w:val="270"/>
        </w:trPr>
        <w:tc>
          <w:tcPr>
            <w:tcW w:w="4675" w:type="dxa"/>
          </w:tcPr>
          <w:p w14:paraId="3B4FB35C" w14:textId="77777777" w:rsidR="0046779D" w:rsidRPr="0046779D" w:rsidRDefault="0046779D" w:rsidP="004677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7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Madame Speaker, I rise today to honor the retirement of a local leader and dedicated public servant who I am proud to call a friend — the outgoing Mayor of Howell, Nick Proctor.</w:t>
            </w:r>
          </w:p>
          <w:p w14:paraId="322AF68A" w14:textId="2B44E279" w:rsidR="0046779D" w:rsidRDefault="0046779D" w:rsidP="004677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7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6779D">
              <w:rPr>
                <w:rFonts w:ascii="Times New Roman" w:eastAsia="Times New Roman" w:hAnsi="Times New Roman" w:cs="Times New Roman"/>
                <w:sz w:val="20"/>
                <w:szCs w:val="20"/>
              </w:rPr>
              <w:t>Mayor Proctor’s ties to Howell stretch back to his ancestors when they first set down roots in the mid-19th century. First elected to the city council in 2013, he’s served as the city’s mayor for the last seven. With an agenda focused on economic vibrancy, he’s been a key partner of the Howell Downtown Development Authority and the Howell Area Chamber of Commerce in the effort to revitalize Michigan Avenue. Thanks to his vision of a combination of economic development and historic preservation, Howell was honored in 2018 with the Great American Main Street Award — a national recognition for achievements in transforming the downtown district into a cultural destination.</w:t>
            </w:r>
          </w:p>
          <w:p w14:paraId="18D2AE0A" w14:textId="77777777" w:rsidR="0046779D" w:rsidRDefault="0046779D" w:rsidP="004677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6779D">
              <w:rPr>
                <w:rFonts w:ascii="Times New Roman" w:eastAsia="Times New Roman" w:hAnsi="Times New Roman" w:cs="Times New Roman"/>
                <w:sz w:val="20"/>
                <w:szCs w:val="20"/>
              </w:rPr>
              <w:t>In this era of great challenges and uncertainty, it’s been a comfort to know that Howell has had a calm, level-headed mayor with firsthand experience in crisis management. He’s been a champion for every resident of Howell — presiding over a city council that unanimously approved the first anti-discrimination ordinance aimed at protecting LGBT and other individuals in Livingston County.</w:t>
            </w:r>
          </w:p>
          <w:p w14:paraId="0BDC82A6" w14:textId="02D11CA7" w:rsidR="0046779D" w:rsidRPr="0046779D" w:rsidRDefault="0046779D" w:rsidP="004677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677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Last year, when he opted not to seek another term, he reached out via email to </w:t>
            </w:r>
            <w:proofErr w:type="gramStart"/>
            <w:r w:rsidRPr="0046779D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</w:t>
            </w:r>
            <w:proofErr w:type="gramEnd"/>
            <w:r w:rsidRPr="004677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candidates — both before and after the primary — making himself available to discuss issues confronting the </w:t>
            </w:r>
          </w:p>
          <w:p w14:paraId="6649660D" w14:textId="5003F8E6" w:rsidR="0046779D" w:rsidRPr="0046779D" w:rsidRDefault="0046779D" w:rsidP="00E534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79D">
              <w:rPr>
                <w:rFonts w:ascii="Times New Roman" w:eastAsia="Times New Roman" w:hAnsi="Times New Roman" w:cs="Times New Roman"/>
                <w:sz w:val="20"/>
                <w:szCs w:val="20"/>
              </w:rPr>
              <w:t>city. And while some may see his comity as a bygone</w:t>
            </w:r>
          </w:p>
          <w:p w14:paraId="28DCF157" w14:textId="1DAEEA85" w:rsidR="0046779D" w:rsidRPr="0046779D" w:rsidRDefault="0046779D" w:rsidP="00E534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7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relic, Mayor Proctor would tell you that collegiality is</w:t>
            </w:r>
          </w:p>
          <w:p w14:paraId="3F2370AB" w14:textId="77777777" w:rsidR="0046779D" w:rsidRPr="0046779D" w:rsidRDefault="0046779D" w:rsidP="00E534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14:paraId="38D3744A" w14:textId="3E715AA3" w:rsidR="0046779D" w:rsidRDefault="0046779D" w:rsidP="004677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7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integral to who he is. He’s a public servant first, committed to the mission at hand.</w:t>
            </w:r>
          </w:p>
          <w:p w14:paraId="796B4869" w14:textId="77777777" w:rsidR="0046779D" w:rsidRDefault="0046779D" w:rsidP="004677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677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learned this as a former official with the Department of State’s Bureau of Diplomatic Security. In his role as a security attaché, he traveled the world, including stops in Germany, Sri Lanka, Jordan, and Japan. </w:t>
            </w:r>
            <w:proofErr w:type="gramStart"/>
            <w:r w:rsidRPr="0046779D">
              <w:rPr>
                <w:rFonts w:ascii="Times New Roman" w:eastAsia="Times New Roman" w:hAnsi="Times New Roman" w:cs="Times New Roman"/>
                <w:sz w:val="20"/>
                <w:szCs w:val="20"/>
              </w:rPr>
              <w:t>Later on</w:t>
            </w:r>
            <w:proofErr w:type="gramEnd"/>
            <w:r w:rsidRPr="004677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he served as Head of Global Security for British American Tobacco, based out of London. </w:t>
            </w:r>
            <w:proofErr w:type="gramStart"/>
            <w:r w:rsidRPr="0046779D">
              <w:rPr>
                <w:rFonts w:ascii="Times New Roman" w:eastAsia="Times New Roman" w:hAnsi="Times New Roman" w:cs="Times New Roman"/>
                <w:sz w:val="20"/>
                <w:szCs w:val="20"/>
              </w:rPr>
              <w:t>Needless to say, Mayor</w:t>
            </w:r>
            <w:proofErr w:type="gramEnd"/>
            <w:r w:rsidRPr="004677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Proctor has seen the world and brought back a unique perspective to the good folks of Howell.</w:t>
            </w:r>
          </w:p>
          <w:p w14:paraId="15A3A68D" w14:textId="77777777" w:rsidR="0046779D" w:rsidRDefault="0046779D" w:rsidP="004677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6779D">
              <w:rPr>
                <w:rFonts w:ascii="Times New Roman" w:eastAsia="Times New Roman" w:hAnsi="Times New Roman" w:cs="Times New Roman"/>
                <w:sz w:val="20"/>
                <w:szCs w:val="20"/>
              </w:rPr>
              <w:t>His ability to see things from different points of view is one of his greatest skills, and I appreciate his words as Congress has worked to pass an infrastructure bill. Last month, he was quoted as saying: “Infrastructure has no political affiliation. We need to come together to serve the people.”</w:t>
            </w:r>
          </w:p>
          <w:p w14:paraId="1EEB9587" w14:textId="77777777" w:rsidR="0046779D" w:rsidRDefault="0046779D" w:rsidP="004677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6779D">
              <w:rPr>
                <w:rFonts w:ascii="Times New Roman" w:eastAsia="Times New Roman" w:hAnsi="Times New Roman" w:cs="Times New Roman"/>
                <w:sz w:val="20"/>
                <w:szCs w:val="20"/>
              </w:rPr>
              <w:t>It’s a message that folks in Washington would do well to heed — we were sent here to put our constituents first, just like Mayor Proctor has for the better part of a decade. I’ll miss working with him — particularly given our backgrounds in national security — but I know he’s earned a relaxing retirement filled with occasional travel, a good book, and watching the latest ice hockey or college football game. </w:t>
            </w:r>
          </w:p>
          <w:p w14:paraId="3804CA8D" w14:textId="4ED43056" w:rsidR="0046779D" w:rsidRPr="0046779D" w:rsidRDefault="0046779D" w:rsidP="004677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6779D">
              <w:rPr>
                <w:rFonts w:ascii="Times New Roman" w:eastAsia="Times New Roman" w:hAnsi="Times New Roman" w:cs="Times New Roman"/>
                <w:sz w:val="20"/>
                <w:szCs w:val="20"/>
              </w:rPr>
              <w:t>Madame Speaker, on behalf of a grateful community, it’s my privilege to speak these words into the Congressional Record so that my colleagues in the People’s House may know that Mayor Nick Proctor made a difference.</w:t>
            </w:r>
          </w:p>
          <w:p w14:paraId="79A37FF2" w14:textId="77777777" w:rsidR="0046779D" w:rsidRPr="0046779D" w:rsidRDefault="0046779D" w:rsidP="00E534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7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</w:tbl>
    <w:p w14:paraId="44644DE2" w14:textId="77777777" w:rsidR="0046779D" w:rsidRDefault="0046779D" w:rsidP="0046779D">
      <w:pPr>
        <w:rPr>
          <w:rFonts w:ascii="Times New Roman" w:eastAsia="Times New Roman" w:hAnsi="Times New Roman" w:cs="Times New Roman"/>
        </w:rPr>
      </w:pPr>
    </w:p>
    <w:p w14:paraId="570CAB78" w14:textId="77777777" w:rsidR="0046779D" w:rsidRDefault="0046779D" w:rsidP="0046779D"/>
    <w:p w14:paraId="1C1B08AA" w14:textId="77777777" w:rsidR="0046779D" w:rsidRDefault="0046779D" w:rsidP="0046779D"/>
    <w:p w14:paraId="54283514" w14:textId="77777777" w:rsidR="0046779D" w:rsidRDefault="0046779D" w:rsidP="0046779D"/>
    <w:p w14:paraId="7545AB96" w14:textId="77777777" w:rsidR="008D6322" w:rsidRDefault="008D6322"/>
    <w:sectPr w:rsidR="008D6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9D"/>
    <w:rsid w:val="0046779D"/>
    <w:rsid w:val="008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757CF"/>
  <w15:chartTrackingRefBased/>
  <w15:docId w15:val="{C23F7DEA-65F0-48F4-853C-CA1940A0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79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79D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779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Guillermo</dc:creator>
  <cp:keywords/>
  <dc:description/>
  <cp:lastModifiedBy>Perez, Guillermo</cp:lastModifiedBy>
  <cp:revision>1</cp:revision>
  <dcterms:created xsi:type="dcterms:W3CDTF">2021-11-08T16:28:00Z</dcterms:created>
  <dcterms:modified xsi:type="dcterms:W3CDTF">2021-11-08T16:40:00Z</dcterms:modified>
</cp:coreProperties>
</file>