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3D255" w14:textId="77777777" w:rsidR="006405B3" w:rsidRPr="00BC04C7" w:rsidRDefault="006405B3" w:rsidP="006405B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C04C7">
        <w:rPr>
          <w:rFonts w:ascii="Arial" w:hAnsi="Arial" w:cs="Arial"/>
          <w:b/>
          <w:bCs/>
          <w:sz w:val="24"/>
          <w:szCs w:val="24"/>
          <w:u w:val="single"/>
        </w:rPr>
        <w:t>Contact:</w:t>
      </w:r>
    </w:p>
    <w:p w14:paraId="2D48D242" w14:textId="3B6998DF" w:rsidR="006405B3" w:rsidRPr="004F75EB" w:rsidRDefault="006405B3" w:rsidP="006405B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C0458C7" w14:textId="77777777" w:rsidR="00095C26" w:rsidRPr="00095C26" w:rsidRDefault="00095C26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C26">
        <w:rPr>
          <w:rFonts w:ascii="Arial" w:hAnsi="Arial" w:cs="Arial"/>
          <w:sz w:val="24"/>
          <w:szCs w:val="24"/>
        </w:rPr>
        <w:t>Alyssa Ferguson</w:t>
      </w:r>
    </w:p>
    <w:p w14:paraId="63554B4B" w14:textId="77777777" w:rsidR="00095C26" w:rsidRPr="00095C26" w:rsidRDefault="00095C26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C26">
        <w:rPr>
          <w:rFonts w:ascii="Arial" w:hAnsi="Arial" w:cs="Arial"/>
          <w:sz w:val="24"/>
          <w:szCs w:val="24"/>
        </w:rPr>
        <w:t>Event Planning Specialist</w:t>
      </w:r>
    </w:p>
    <w:p w14:paraId="5DB6FD79" w14:textId="162A2631" w:rsidR="006405B3" w:rsidRPr="00095C26" w:rsidRDefault="00C00611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C26">
        <w:rPr>
          <w:rFonts w:ascii="Arial" w:hAnsi="Arial" w:cs="Arial"/>
          <w:sz w:val="24"/>
          <w:szCs w:val="24"/>
        </w:rPr>
        <w:t xml:space="preserve">LACASA </w:t>
      </w:r>
      <w:r w:rsidR="00095C26" w:rsidRPr="00095C26">
        <w:rPr>
          <w:rFonts w:ascii="Arial" w:hAnsi="Arial" w:cs="Arial"/>
          <w:sz w:val="24"/>
          <w:szCs w:val="24"/>
        </w:rPr>
        <w:t>Center</w:t>
      </w:r>
    </w:p>
    <w:p w14:paraId="50270072" w14:textId="77777777" w:rsidR="006405B3" w:rsidRPr="00095C26" w:rsidRDefault="006405B3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C26">
        <w:rPr>
          <w:rFonts w:ascii="Arial" w:hAnsi="Arial" w:cs="Arial"/>
          <w:sz w:val="24"/>
          <w:szCs w:val="24"/>
        </w:rPr>
        <w:t>Phone: 517-548-1350</w:t>
      </w:r>
    </w:p>
    <w:p w14:paraId="0348E810" w14:textId="6BCC40FB" w:rsidR="006405B3" w:rsidRPr="00095C26" w:rsidRDefault="00095C26" w:rsidP="006405B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095C26">
        <w:rPr>
          <w:rFonts w:ascii="Arial" w:hAnsi="Arial" w:cs="Arial"/>
          <w:sz w:val="24"/>
          <w:szCs w:val="24"/>
          <w:u w:val="single"/>
        </w:rPr>
        <w:t>aferguson</w:t>
      </w:r>
      <w:hyperlink r:id="rId8" w:history="1">
        <w:r w:rsidR="006405B3" w:rsidRPr="00095C26">
          <w:rPr>
            <w:rStyle w:val="Hyperlink"/>
            <w:rFonts w:ascii="Arial" w:hAnsi="Arial" w:cs="Arial"/>
            <w:color w:val="auto"/>
            <w:sz w:val="24"/>
            <w:szCs w:val="24"/>
          </w:rPr>
          <w:t>@lacasacenter.org</w:t>
        </w:r>
      </w:hyperlink>
    </w:p>
    <w:p w14:paraId="15E5BD3F" w14:textId="77777777" w:rsidR="00095C26" w:rsidRPr="00095C26" w:rsidRDefault="00095C26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FB6EB4" w14:textId="77777777" w:rsidR="006405B3" w:rsidRPr="00095C26" w:rsidRDefault="006405B3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D2AE69" w14:textId="77777777" w:rsidR="006405B3" w:rsidRPr="00095C26" w:rsidRDefault="006405B3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9B368" w14:textId="77777777" w:rsidR="006405B3" w:rsidRPr="00095C26" w:rsidRDefault="006405B3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C26">
        <w:rPr>
          <w:rFonts w:ascii="Arial" w:hAnsi="Arial" w:cs="Arial"/>
          <w:sz w:val="24"/>
          <w:szCs w:val="24"/>
        </w:rPr>
        <w:t>Press Release</w:t>
      </w:r>
    </w:p>
    <w:p w14:paraId="4EE47EA3" w14:textId="77777777" w:rsidR="006405B3" w:rsidRPr="00095C26" w:rsidRDefault="006405B3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DB1599" w14:textId="77777777" w:rsidR="006405B3" w:rsidRPr="00095C26" w:rsidRDefault="006405B3" w:rsidP="006405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C26">
        <w:rPr>
          <w:rFonts w:ascii="Arial" w:hAnsi="Arial" w:cs="Arial"/>
          <w:b/>
          <w:bCs/>
          <w:sz w:val="24"/>
          <w:szCs w:val="24"/>
        </w:rPr>
        <w:t>FOR IMMEDIATE RELEASE</w:t>
      </w:r>
    </w:p>
    <w:p w14:paraId="25D85504" w14:textId="77777777" w:rsidR="006405B3" w:rsidRPr="00095C26" w:rsidRDefault="006405B3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424A66" w14:textId="02D87AC6" w:rsidR="006405B3" w:rsidRDefault="00B92F60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16</w:t>
      </w:r>
      <w:r w:rsidR="00C00611" w:rsidRPr="00095C26">
        <w:rPr>
          <w:rFonts w:ascii="Arial" w:hAnsi="Arial" w:cs="Arial"/>
          <w:sz w:val="24"/>
          <w:szCs w:val="24"/>
        </w:rPr>
        <w:t>, 2023</w:t>
      </w:r>
    </w:p>
    <w:p w14:paraId="452D23FD" w14:textId="6CC5B9ED" w:rsidR="006405B3" w:rsidRDefault="006405B3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AB1A7" w14:textId="05AF5730" w:rsidR="00056DEF" w:rsidRDefault="00056DEF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07C05" w14:textId="77777777" w:rsidR="00056DEF" w:rsidRDefault="00056DEF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A8157" w14:textId="77777777" w:rsidR="006405B3" w:rsidRDefault="006405B3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0DE0B" w14:textId="77777777" w:rsidR="006405B3" w:rsidRDefault="006405B3" w:rsidP="006405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04C7">
        <w:rPr>
          <w:rFonts w:ascii="Arial" w:hAnsi="Arial" w:cs="Arial"/>
          <w:b/>
          <w:bCs/>
          <w:sz w:val="24"/>
          <w:szCs w:val="24"/>
        </w:rPr>
        <w:t>LACASA’s Garden Tour Fundraiser Set for July</w:t>
      </w:r>
    </w:p>
    <w:p w14:paraId="55E31427" w14:textId="77777777" w:rsidR="006405B3" w:rsidRDefault="006405B3" w:rsidP="006405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88F2F0" w14:textId="0541611E" w:rsidR="006405B3" w:rsidRDefault="006405B3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Livingston County will be full of b</w:t>
      </w:r>
      <w:r w:rsidR="00C00611">
        <w:rPr>
          <w:rFonts w:ascii="Arial" w:hAnsi="Arial" w:cs="Arial"/>
          <w:sz w:val="24"/>
          <w:szCs w:val="24"/>
        </w:rPr>
        <w:t xml:space="preserve">looms and blossoms during </w:t>
      </w:r>
      <w:r w:rsidR="00095C26">
        <w:rPr>
          <w:rFonts w:ascii="Arial" w:hAnsi="Arial" w:cs="Arial"/>
          <w:sz w:val="24"/>
          <w:szCs w:val="24"/>
        </w:rPr>
        <w:t xml:space="preserve">LACASA Center’s </w:t>
      </w:r>
      <w:r w:rsidR="00C00611">
        <w:rPr>
          <w:rFonts w:ascii="Arial" w:hAnsi="Arial" w:cs="Arial"/>
          <w:sz w:val="24"/>
          <w:szCs w:val="24"/>
        </w:rPr>
        <w:t>24</w:t>
      </w:r>
      <w:r w:rsidR="00C0061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</w:t>
      </w:r>
      <w:r w:rsidR="00C00611" w:rsidRPr="009807F9">
        <w:rPr>
          <w:rFonts w:ascii="Arial" w:hAnsi="Arial" w:cs="Arial"/>
          <w:sz w:val="24"/>
          <w:szCs w:val="24"/>
        </w:rPr>
        <w:t xml:space="preserve">Garden Tour </w:t>
      </w:r>
      <w:r w:rsidR="003F65E0" w:rsidRPr="009807F9">
        <w:rPr>
          <w:rFonts w:ascii="Arial" w:hAnsi="Arial" w:cs="Arial"/>
          <w:sz w:val="24"/>
          <w:szCs w:val="24"/>
        </w:rPr>
        <w:t xml:space="preserve">fundraising event </w:t>
      </w:r>
      <w:r w:rsidRPr="009807F9">
        <w:rPr>
          <w:rFonts w:ascii="Arial" w:hAnsi="Arial" w:cs="Arial"/>
          <w:sz w:val="24"/>
          <w:szCs w:val="24"/>
        </w:rPr>
        <w:t>set for Satu</w:t>
      </w:r>
      <w:r w:rsidR="00C00611" w:rsidRPr="009807F9">
        <w:rPr>
          <w:rFonts w:ascii="Arial" w:hAnsi="Arial" w:cs="Arial"/>
          <w:sz w:val="24"/>
          <w:szCs w:val="24"/>
        </w:rPr>
        <w:t>rday, July 8, 2023</w:t>
      </w:r>
      <w:r w:rsidRPr="009807F9">
        <w:rPr>
          <w:rFonts w:ascii="Arial" w:hAnsi="Arial" w:cs="Arial"/>
          <w:sz w:val="24"/>
          <w:szCs w:val="24"/>
        </w:rPr>
        <w:t>.</w:t>
      </w:r>
    </w:p>
    <w:p w14:paraId="42E75143" w14:textId="1C2A3163" w:rsidR="001A6D64" w:rsidRDefault="001A6D64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70B22C" w14:textId="155D9920" w:rsidR="003F65E0" w:rsidRDefault="006405B3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year’s charity event </w:t>
      </w:r>
      <w:r w:rsidR="003F65E0">
        <w:rPr>
          <w:rFonts w:ascii="Arial" w:hAnsi="Arial" w:cs="Arial"/>
          <w:sz w:val="24"/>
          <w:szCs w:val="24"/>
        </w:rPr>
        <w:t xml:space="preserve">is designed with relaxation in mind. Guests </w:t>
      </w:r>
      <w:r w:rsidR="003F65E0" w:rsidRPr="009807F9">
        <w:rPr>
          <w:rFonts w:ascii="Arial" w:hAnsi="Arial" w:cs="Arial"/>
          <w:sz w:val="24"/>
          <w:szCs w:val="24"/>
        </w:rPr>
        <w:t>are invited</w:t>
      </w:r>
      <w:r w:rsidR="003F65E0" w:rsidRPr="005C24C0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3F65E0">
        <w:rPr>
          <w:rFonts w:ascii="Arial" w:hAnsi="Arial" w:cs="Arial"/>
          <w:sz w:val="24"/>
          <w:szCs w:val="24"/>
        </w:rPr>
        <w:t>to explore six private garden</w:t>
      </w:r>
      <w:r w:rsidR="005C24C0">
        <w:rPr>
          <w:rFonts w:ascii="Arial" w:hAnsi="Arial" w:cs="Arial"/>
          <w:sz w:val="24"/>
          <w:szCs w:val="24"/>
        </w:rPr>
        <w:t xml:space="preserve">s </w:t>
      </w:r>
      <w:r w:rsidR="003F65E0">
        <w:rPr>
          <w:rFonts w:ascii="Arial" w:hAnsi="Arial" w:cs="Arial"/>
          <w:sz w:val="24"/>
          <w:szCs w:val="24"/>
        </w:rPr>
        <w:t>at a leisure</w:t>
      </w:r>
      <w:r w:rsidR="005C24C0">
        <w:rPr>
          <w:rFonts w:ascii="Arial" w:hAnsi="Arial" w:cs="Arial"/>
          <w:sz w:val="24"/>
          <w:szCs w:val="24"/>
        </w:rPr>
        <w:t>ly pace and get ideas for their own outdoor spaces.</w:t>
      </w:r>
    </w:p>
    <w:p w14:paraId="66CD4C33" w14:textId="4BEDC415" w:rsidR="003F65E0" w:rsidRDefault="003F65E0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836FC" w14:textId="4922A167" w:rsidR="003F65E0" w:rsidRDefault="003F65E0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this year is </w:t>
      </w:r>
      <w:r w:rsidRPr="005C24C0">
        <w:rPr>
          <w:rFonts w:ascii="Arial" w:hAnsi="Arial" w:cs="Arial"/>
          <w:i/>
          <w:sz w:val="24"/>
          <w:szCs w:val="24"/>
        </w:rPr>
        <w:t>Petals</w:t>
      </w:r>
      <w:r>
        <w:rPr>
          <w:rFonts w:ascii="Arial" w:hAnsi="Arial" w:cs="Arial"/>
          <w:sz w:val="24"/>
          <w:szCs w:val="24"/>
        </w:rPr>
        <w:t xml:space="preserve">, </w:t>
      </w:r>
      <w:r w:rsidR="00B92F60">
        <w:rPr>
          <w:rFonts w:ascii="Arial" w:hAnsi="Arial" w:cs="Arial"/>
          <w:sz w:val="24"/>
          <w:szCs w:val="24"/>
        </w:rPr>
        <w:t xml:space="preserve">a café-style </w:t>
      </w:r>
      <w:r w:rsidR="005C24C0">
        <w:rPr>
          <w:rFonts w:ascii="Arial" w:hAnsi="Arial" w:cs="Arial"/>
          <w:sz w:val="24"/>
          <w:szCs w:val="24"/>
        </w:rPr>
        <w:t>stop at the tour’s</w:t>
      </w:r>
      <w:r w:rsidR="001A6D64">
        <w:rPr>
          <w:rFonts w:ascii="Arial" w:hAnsi="Arial" w:cs="Arial"/>
          <w:sz w:val="24"/>
          <w:szCs w:val="24"/>
        </w:rPr>
        <w:t xml:space="preserve"> midway point, where guests can </w:t>
      </w:r>
      <w:r w:rsidR="007479AE">
        <w:rPr>
          <w:rFonts w:ascii="Arial" w:hAnsi="Arial" w:cs="Arial"/>
          <w:sz w:val="24"/>
          <w:szCs w:val="24"/>
        </w:rPr>
        <w:t>sit and relax</w:t>
      </w:r>
      <w:r w:rsidR="005C24C0">
        <w:rPr>
          <w:rFonts w:ascii="Arial" w:hAnsi="Arial" w:cs="Arial"/>
          <w:sz w:val="24"/>
          <w:szCs w:val="24"/>
        </w:rPr>
        <w:t xml:space="preserve">, enjoy light refreshments, socialize, and shop the </w:t>
      </w:r>
      <w:r w:rsidR="001A6D64">
        <w:rPr>
          <w:rFonts w:ascii="Arial" w:hAnsi="Arial" w:cs="Arial"/>
          <w:sz w:val="24"/>
          <w:szCs w:val="24"/>
        </w:rPr>
        <w:t xml:space="preserve">Blooming Raffle display. </w:t>
      </w:r>
    </w:p>
    <w:p w14:paraId="6077E1D4" w14:textId="721F7DCB" w:rsidR="005C24C0" w:rsidRDefault="005C24C0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9D7A5" w14:textId="2EB7C2E4" w:rsidR="005C24C0" w:rsidRDefault="005C24C0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offerings include the annual Summertime Quilt Raffle, featuring a handmade quilt created by the Casual Quilters Guild of Brighton. Each year, this group designs a one-of-a-kind quilt for the tour and donates</w:t>
      </w:r>
      <w:r w:rsidRPr="009807F9">
        <w:rPr>
          <w:rFonts w:ascii="Arial" w:hAnsi="Arial" w:cs="Arial"/>
          <w:sz w:val="24"/>
          <w:szCs w:val="24"/>
        </w:rPr>
        <w:t xml:space="preserve"> it </w:t>
      </w:r>
      <w:r w:rsidR="00F12707">
        <w:rPr>
          <w:rFonts w:ascii="Arial" w:hAnsi="Arial" w:cs="Arial"/>
          <w:sz w:val="24"/>
          <w:szCs w:val="24"/>
        </w:rPr>
        <w:t xml:space="preserve">to LACASA </w:t>
      </w:r>
      <w:r w:rsidRPr="009807F9">
        <w:rPr>
          <w:rFonts w:ascii="Arial" w:hAnsi="Arial" w:cs="Arial"/>
          <w:sz w:val="24"/>
          <w:szCs w:val="24"/>
        </w:rPr>
        <w:t>for a summer fundra</w:t>
      </w:r>
      <w:r w:rsidR="009807F9" w:rsidRPr="009807F9">
        <w:rPr>
          <w:rFonts w:ascii="Arial" w:hAnsi="Arial" w:cs="Arial"/>
          <w:sz w:val="24"/>
          <w:szCs w:val="24"/>
        </w:rPr>
        <w:t>iser.</w:t>
      </w:r>
    </w:p>
    <w:p w14:paraId="34BAEF6F" w14:textId="77777777" w:rsidR="003F65E0" w:rsidRDefault="003F65E0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501E14" w14:textId="5131D06B" w:rsidR="005C24C0" w:rsidRDefault="00F12707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Stargazer Scavenger Hunt offers sleuthing guests some fun along the way while they search for garden clues. </w:t>
      </w:r>
      <w:r w:rsidR="00C23A2C">
        <w:rPr>
          <w:rFonts w:ascii="Arial" w:hAnsi="Arial" w:cs="Arial"/>
          <w:sz w:val="24"/>
          <w:szCs w:val="24"/>
        </w:rPr>
        <w:t>Gu</w:t>
      </w:r>
      <w:r w:rsidR="00056DEF">
        <w:rPr>
          <w:rFonts w:ascii="Arial" w:hAnsi="Arial" w:cs="Arial"/>
          <w:sz w:val="24"/>
          <w:szCs w:val="24"/>
        </w:rPr>
        <w:t xml:space="preserve">ests who correctly answer the </w:t>
      </w:r>
      <w:r w:rsidR="00C23A2C">
        <w:rPr>
          <w:rFonts w:ascii="Arial" w:hAnsi="Arial" w:cs="Arial"/>
          <w:sz w:val="24"/>
          <w:szCs w:val="24"/>
        </w:rPr>
        <w:t>clues</w:t>
      </w:r>
      <w:r>
        <w:rPr>
          <w:rFonts w:ascii="Arial" w:hAnsi="Arial" w:cs="Arial"/>
          <w:sz w:val="24"/>
          <w:szCs w:val="24"/>
        </w:rPr>
        <w:t xml:space="preserve"> are entered into a special prize drawing. </w:t>
      </w:r>
      <w:r w:rsidR="00B92F60">
        <w:rPr>
          <w:rFonts w:ascii="Arial" w:hAnsi="Arial" w:cs="Arial"/>
          <w:sz w:val="24"/>
          <w:szCs w:val="24"/>
        </w:rPr>
        <w:t xml:space="preserve">Scavenger hunt entry </w:t>
      </w:r>
      <w:r w:rsidR="00C23A2C">
        <w:rPr>
          <w:rFonts w:ascii="Arial" w:hAnsi="Arial" w:cs="Arial"/>
          <w:sz w:val="24"/>
          <w:szCs w:val="24"/>
        </w:rPr>
        <w:t xml:space="preserve">sheets are offered at all garden entrances. </w:t>
      </w:r>
    </w:p>
    <w:p w14:paraId="0A849BA7" w14:textId="6994F136" w:rsidR="00663719" w:rsidRDefault="00663719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0AA27C" w14:textId="1DCC4378" w:rsidR="00663719" w:rsidRDefault="00056DEF" w:rsidP="006637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63719">
        <w:rPr>
          <w:rFonts w:ascii="Arial" w:hAnsi="Arial" w:cs="Arial"/>
          <w:sz w:val="24"/>
          <w:szCs w:val="24"/>
        </w:rPr>
        <w:t xml:space="preserve">our hours are 9 a.m. – 4 p.m. Attendees will experience </w:t>
      </w:r>
      <w:r>
        <w:rPr>
          <w:rFonts w:ascii="Arial" w:hAnsi="Arial" w:cs="Arial"/>
          <w:sz w:val="24"/>
          <w:szCs w:val="24"/>
        </w:rPr>
        <w:t xml:space="preserve">a </w:t>
      </w:r>
      <w:r w:rsidR="00663719">
        <w:rPr>
          <w:rFonts w:ascii="Arial" w:hAnsi="Arial" w:cs="Arial"/>
          <w:sz w:val="24"/>
          <w:szCs w:val="24"/>
        </w:rPr>
        <w:t>variety o</w:t>
      </w:r>
      <w:r>
        <w:rPr>
          <w:rFonts w:ascii="Arial" w:hAnsi="Arial" w:cs="Arial"/>
          <w:sz w:val="24"/>
          <w:szCs w:val="24"/>
        </w:rPr>
        <w:t xml:space="preserve">f </w:t>
      </w:r>
      <w:r w:rsidR="00663719">
        <w:rPr>
          <w:rFonts w:ascii="Arial" w:hAnsi="Arial" w:cs="Arial"/>
          <w:sz w:val="24"/>
          <w:szCs w:val="24"/>
        </w:rPr>
        <w:t>eclectic gardens in urban, suburban and country settings. Homeowners will be a</w:t>
      </w:r>
      <w:r w:rsidR="00F12707">
        <w:rPr>
          <w:rFonts w:ascii="Arial" w:hAnsi="Arial" w:cs="Arial"/>
          <w:sz w:val="24"/>
          <w:szCs w:val="24"/>
        </w:rPr>
        <w:t xml:space="preserve">vailable to chat </w:t>
      </w:r>
      <w:r>
        <w:rPr>
          <w:rFonts w:ascii="Arial" w:hAnsi="Arial" w:cs="Arial"/>
          <w:sz w:val="24"/>
          <w:szCs w:val="24"/>
        </w:rPr>
        <w:t xml:space="preserve">with guests </w:t>
      </w:r>
      <w:r w:rsidR="00F12707">
        <w:rPr>
          <w:rFonts w:ascii="Arial" w:hAnsi="Arial" w:cs="Arial"/>
          <w:sz w:val="24"/>
          <w:szCs w:val="24"/>
        </w:rPr>
        <w:t>about garden planning and green thumb</w:t>
      </w:r>
      <w:r w:rsidR="00663719">
        <w:rPr>
          <w:rFonts w:ascii="Arial" w:hAnsi="Arial" w:cs="Arial"/>
          <w:sz w:val="24"/>
          <w:szCs w:val="24"/>
        </w:rPr>
        <w:t xml:space="preserve"> tips.</w:t>
      </w:r>
    </w:p>
    <w:p w14:paraId="0EF8A195" w14:textId="735B7DEF" w:rsidR="00056DEF" w:rsidRDefault="00056DEF" w:rsidP="006637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FB2B7E" w14:textId="422851D4" w:rsidR="00056DEF" w:rsidRPr="00056DEF" w:rsidRDefault="00056DEF" w:rsidP="00056DE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  -</w:t>
      </w:r>
    </w:p>
    <w:p w14:paraId="072FF2F5" w14:textId="5551E3BC" w:rsidR="009807F9" w:rsidRDefault="009807F9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4C3787" w14:textId="6DE5D86F" w:rsidR="001A6D64" w:rsidRDefault="009807F9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Tickets for this one-day event are $25 and can be purchased at LACASA Center in Howell, or online at lacasacenter.org. Early-bird registrants who purchase tickets</w:t>
      </w:r>
      <w:r w:rsidR="00BF591C">
        <w:rPr>
          <w:rFonts w:ascii="Arial" w:hAnsi="Arial" w:cs="Arial"/>
          <w:sz w:val="24"/>
          <w:szCs w:val="24"/>
        </w:rPr>
        <w:t xml:space="preserve"> by June 30 will be entered in</w:t>
      </w:r>
      <w:r>
        <w:rPr>
          <w:rFonts w:ascii="Arial" w:hAnsi="Arial" w:cs="Arial"/>
          <w:sz w:val="24"/>
          <w:szCs w:val="24"/>
        </w:rPr>
        <w:t xml:space="preserve"> a special prize drawing.</w:t>
      </w:r>
    </w:p>
    <w:p w14:paraId="3A0D1E6A" w14:textId="77777777" w:rsidR="005C24C0" w:rsidRDefault="005C24C0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AEEC5" w14:textId="521EEEF5" w:rsidR="00C23A2C" w:rsidRDefault="00C23A2C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LACASA’s Garden Tour</w:t>
      </w:r>
      <w:r w:rsidRPr="00B45D5D">
        <w:rPr>
          <w:rFonts w:ascii="Arial" w:hAnsi="Arial" w:cs="Arial"/>
          <w:sz w:val="24"/>
          <w:szCs w:val="24"/>
        </w:rPr>
        <w:t xml:space="preserve"> is a</w:t>
      </w:r>
      <w:r>
        <w:rPr>
          <w:rFonts w:ascii="Arial" w:hAnsi="Arial" w:cs="Arial"/>
          <w:sz w:val="24"/>
          <w:szCs w:val="24"/>
        </w:rPr>
        <w:t>n annual</w:t>
      </w:r>
      <w:r w:rsidRPr="00B45D5D">
        <w:rPr>
          <w:rFonts w:ascii="Arial" w:hAnsi="Arial" w:cs="Arial"/>
          <w:sz w:val="24"/>
          <w:szCs w:val="24"/>
        </w:rPr>
        <w:t xml:space="preserve"> fundraising event that includes a year of advance planning and organization. The Garden Tour Committee begins selecting gardens in August for the following year’s tour.</w:t>
      </w:r>
      <w:bookmarkStart w:id="0" w:name="_GoBack"/>
      <w:bookmarkEnd w:id="0"/>
    </w:p>
    <w:p w14:paraId="30ED794A" w14:textId="77777777" w:rsidR="00C23A2C" w:rsidRDefault="00C23A2C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21AABE" w14:textId="276C3312" w:rsidR="00C23A2C" w:rsidRDefault="00C23A2C" w:rsidP="00C23A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proceeds from this event benefit local </w:t>
      </w:r>
      <w:r w:rsidR="00056DEF">
        <w:rPr>
          <w:rFonts w:ascii="Arial" w:hAnsi="Arial" w:cs="Arial"/>
          <w:sz w:val="24"/>
          <w:szCs w:val="24"/>
        </w:rPr>
        <w:t xml:space="preserve">victims and </w:t>
      </w:r>
      <w:r>
        <w:rPr>
          <w:rFonts w:ascii="Arial" w:hAnsi="Arial" w:cs="Arial"/>
          <w:sz w:val="24"/>
          <w:szCs w:val="24"/>
        </w:rPr>
        <w:t>survivors of child abuse</w:t>
      </w:r>
      <w:r w:rsidR="00056DEF">
        <w:rPr>
          <w:rFonts w:ascii="Arial" w:hAnsi="Arial" w:cs="Arial"/>
          <w:sz w:val="24"/>
          <w:szCs w:val="24"/>
        </w:rPr>
        <w:t xml:space="preserve"> and interpersonal</w:t>
      </w:r>
      <w:r>
        <w:rPr>
          <w:rFonts w:ascii="Arial" w:hAnsi="Arial" w:cs="Arial"/>
          <w:sz w:val="24"/>
          <w:szCs w:val="24"/>
        </w:rPr>
        <w:t xml:space="preserve"> violence at LACASA Center. </w:t>
      </w:r>
    </w:p>
    <w:p w14:paraId="25C20D84" w14:textId="77777777" w:rsidR="00C23A2C" w:rsidRDefault="00C23A2C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39722" w14:textId="1B69F295" w:rsidR="00C23A2C" w:rsidRDefault="00C23A2C" w:rsidP="00C23A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learn more about the event</w:t>
      </w:r>
      <w:r w:rsidR="00056D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</w:t>
      </w:r>
      <w:r w:rsidR="00056DEF">
        <w:rPr>
          <w:rFonts w:ascii="Arial" w:hAnsi="Arial" w:cs="Arial"/>
          <w:sz w:val="24"/>
          <w:szCs w:val="24"/>
        </w:rPr>
        <w:t>to view garden descriptions and a</w:t>
      </w:r>
      <w:r>
        <w:rPr>
          <w:rFonts w:ascii="Arial" w:hAnsi="Arial" w:cs="Arial"/>
          <w:sz w:val="24"/>
          <w:szCs w:val="24"/>
        </w:rPr>
        <w:t xml:space="preserve"> tour map, </w:t>
      </w:r>
      <w:r w:rsidRPr="00B45D5D">
        <w:rPr>
          <w:rFonts w:ascii="Arial" w:hAnsi="Arial" w:cs="Arial"/>
          <w:sz w:val="24"/>
          <w:szCs w:val="24"/>
        </w:rPr>
        <w:t xml:space="preserve">visit </w:t>
      </w:r>
      <w:r w:rsidRPr="00BF591C">
        <w:rPr>
          <w:rFonts w:ascii="Arial" w:hAnsi="Arial" w:cs="Arial"/>
          <w:sz w:val="24"/>
          <w:szCs w:val="24"/>
        </w:rPr>
        <w:t>lacasacenter.org/gardentour2023.</w:t>
      </w:r>
    </w:p>
    <w:p w14:paraId="0B89B478" w14:textId="77777777" w:rsidR="00C23A2C" w:rsidRPr="00B45D5D" w:rsidRDefault="00C23A2C" w:rsidP="00C23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34F01" w14:textId="77777777" w:rsidR="00056DEF" w:rsidRPr="00BC04C7" w:rsidRDefault="00056DEF" w:rsidP="00056D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  #   #   #   #</w:t>
      </w:r>
    </w:p>
    <w:p w14:paraId="0D613F8F" w14:textId="77777777" w:rsidR="00C23A2C" w:rsidRDefault="00C23A2C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1F6E5" w14:textId="77777777" w:rsidR="006405B3" w:rsidRPr="00B45D5D" w:rsidRDefault="006405B3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5D5D">
        <w:rPr>
          <w:rFonts w:ascii="Arial" w:hAnsi="Arial" w:cs="Arial"/>
          <w:sz w:val="24"/>
          <w:szCs w:val="24"/>
        </w:rPr>
        <w:t xml:space="preserve">  </w:t>
      </w:r>
    </w:p>
    <w:p w14:paraId="5359A56D" w14:textId="03F64EC2" w:rsidR="006405B3" w:rsidRPr="00B45D5D" w:rsidRDefault="00056DEF" w:rsidP="0064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591C">
        <w:rPr>
          <w:rFonts w:ascii="Arial" w:hAnsi="Arial" w:cs="Arial"/>
          <w:b/>
          <w:sz w:val="24"/>
          <w:szCs w:val="24"/>
        </w:rPr>
        <w:t>ABOUT LACASA:</w:t>
      </w:r>
      <w:r>
        <w:rPr>
          <w:rFonts w:ascii="Arial" w:hAnsi="Arial" w:cs="Arial"/>
          <w:sz w:val="24"/>
          <w:szCs w:val="24"/>
        </w:rPr>
        <w:t xml:space="preserve"> This forward-thinking, loca</w:t>
      </w:r>
      <w:r w:rsidR="00BF591C">
        <w:rPr>
          <w:rFonts w:ascii="Arial" w:hAnsi="Arial" w:cs="Arial"/>
          <w:sz w:val="24"/>
          <w:szCs w:val="24"/>
        </w:rPr>
        <w:t>lly based nonprofit</w:t>
      </w:r>
      <w:r>
        <w:rPr>
          <w:rFonts w:ascii="Arial" w:hAnsi="Arial" w:cs="Arial"/>
          <w:sz w:val="24"/>
          <w:szCs w:val="24"/>
        </w:rPr>
        <w:t xml:space="preserve"> provides all services under one</w:t>
      </w:r>
      <w:r w:rsidR="00BF591C">
        <w:rPr>
          <w:rFonts w:ascii="Arial" w:hAnsi="Arial" w:cs="Arial"/>
          <w:sz w:val="24"/>
          <w:szCs w:val="24"/>
        </w:rPr>
        <w:t xml:space="preserve"> roof for victims </w:t>
      </w:r>
      <w:r>
        <w:rPr>
          <w:rFonts w:ascii="Arial" w:hAnsi="Arial" w:cs="Arial"/>
          <w:sz w:val="24"/>
          <w:szCs w:val="24"/>
        </w:rPr>
        <w:t xml:space="preserve">of child abuse, domestic violence and sexual violence. </w:t>
      </w:r>
      <w:r w:rsidR="00BF591C">
        <w:rPr>
          <w:rFonts w:ascii="Arial" w:hAnsi="Arial" w:cs="Arial"/>
          <w:sz w:val="24"/>
          <w:szCs w:val="24"/>
        </w:rPr>
        <w:t>LACASA Center</w:t>
      </w:r>
      <w:r w:rsidR="006405B3" w:rsidRPr="00B45D5D">
        <w:rPr>
          <w:rFonts w:ascii="Arial" w:hAnsi="Arial" w:cs="Arial"/>
          <w:sz w:val="24"/>
          <w:szCs w:val="24"/>
        </w:rPr>
        <w:t xml:space="preserve"> depends on individual donations fro</w:t>
      </w:r>
      <w:r w:rsidR="001632A3">
        <w:rPr>
          <w:rFonts w:ascii="Arial" w:hAnsi="Arial" w:cs="Arial"/>
          <w:sz w:val="24"/>
          <w:szCs w:val="24"/>
        </w:rPr>
        <w:t xml:space="preserve">m the community to provide </w:t>
      </w:r>
      <w:r w:rsidR="00BF591C">
        <w:rPr>
          <w:rFonts w:ascii="Arial" w:hAnsi="Arial" w:cs="Arial"/>
          <w:sz w:val="24"/>
          <w:szCs w:val="24"/>
        </w:rPr>
        <w:t>critical resources</w:t>
      </w:r>
      <w:r w:rsidR="006405B3" w:rsidRPr="00B45D5D">
        <w:rPr>
          <w:rFonts w:ascii="Arial" w:hAnsi="Arial" w:cs="Arial"/>
          <w:sz w:val="24"/>
          <w:szCs w:val="24"/>
        </w:rPr>
        <w:t xml:space="preserve"> for </w:t>
      </w:r>
      <w:r w:rsidR="00BF591C">
        <w:rPr>
          <w:rFonts w:ascii="Arial" w:hAnsi="Arial" w:cs="Arial"/>
          <w:sz w:val="24"/>
          <w:szCs w:val="24"/>
        </w:rPr>
        <w:t>abuse victims</w:t>
      </w:r>
      <w:r w:rsidR="001632A3">
        <w:rPr>
          <w:rFonts w:ascii="Arial" w:hAnsi="Arial" w:cs="Arial"/>
          <w:sz w:val="24"/>
          <w:szCs w:val="24"/>
        </w:rPr>
        <w:t>, survivors,</w:t>
      </w:r>
      <w:r w:rsidR="00BF591C">
        <w:rPr>
          <w:rFonts w:ascii="Arial" w:hAnsi="Arial" w:cs="Arial"/>
          <w:sz w:val="24"/>
          <w:szCs w:val="24"/>
        </w:rPr>
        <w:t xml:space="preserve"> and their families.</w:t>
      </w:r>
      <w:r w:rsidR="006405B3" w:rsidRPr="00B45D5D">
        <w:rPr>
          <w:rFonts w:ascii="Arial" w:hAnsi="Arial" w:cs="Arial"/>
          <w:sz w:val="24"/>
          <w:szCs w:val="24"/>
        </w:rPr>
        <w:t xml:space="preserve"> All contributions stay local.</w:t>
      </w:r>
      <w:r>
        <w:rPr>
          <w:rFonts w:ascii="Arial" w:hAnsi="Arial" w:cs="Arial"/>
          <w:sz w:val="24"/>
          <w:szCs w:val="24"/>
        </w:rPr>
        <w:t xml:space="preserve"> Visit lacasacenter.org to learn more. </w:t>
      </w:r>
    </w:p>
    <w:p w14:paraId="312C38B7" w14:textId="77777777" w:rsidR="006405B3" w:rsidRPr="00AA5B67" w:rsidRDefault="006405B3" w:rsidP="00640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89076" w14:textId="431C419D" w:rsidR="006405B3" w:rsidRPr="00BC04C7" w:rsidRDefault="006405B3" w:rsidP="006405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1AB962" w14:textId="77777777" w:rsidR="00C02EF0" w:rsidRDefault="00C02EF0"/>
    <w:sectPr w:rsidR="00C0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64E9"/>
    <w:multiLevelType w:val="hybridMultilevel"/>
    <w:tmpl w:val="6AA46EF2"/>
    <w:lvl w:ilvl="0" w:tplc="B20886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7EEC"/>
    <w:multiLevelType w:val="hybridMultilevel"/>
    <w:tmpl w:val="CA78D290"/>
    <w:lvl w:ilvl="0" w:tplc="22A8D3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07071"/>
    <w:multiLevelType w:val="hybridMultilevel"/>
    <w:tmpl w:val="73A645C4"/>
    <w:lvl w:ilvl="0" w:tplc="20B87A54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B3"/>
    <w:rsid w:val="00040D21"/>
    <w:rsid w:val="00056DEF"/>
    <w:rsid w:val="00095C26"/>
    <w:rsid w:val="001632A3"/>
    <w:rsid w:val="00167CB5"/>
    <w:rsid w:val="001A6D64"/>
    <w:rsid w:val="003F65E0"/>
    <w:rsid w:val="004921BB"/>
    <w:rsid w:val="004F75EB"/>
    <w:rsid w:val="005C24C0"/>
    <w:rsid w:val="006405B3"/>
    <w:rsid w:val="00663719"/>
    <w:rsid w:val="006F5E7A"/>
    <w:rsid w:val="007479AE"/>
    <w:rsid w:val="009807F9"/>
    <w:rsid w:val="00B92F60"/>
    <w:rsid w:val="00BE19A2"/>
    <w:rsid w:val="00BF591C"/>
    <w:rsid w:val="00BF7747"/>
    <w:rsid w:val="00C00611"/>
    <w:rsid w:val="00C02EF0"/>
    <w:rsid w:val="00C23A2C"/>
    <w:rsid w:val="00F12707"/>
    <w:rsid w:val="00F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EA74"/>
  <w15:chartTrackingRefBased/>
  <w15:docId w15:val="{9D0D4F4D-071C-45C4-814D-702FC98B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5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own@lacasacent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E64EC9C9F3045932A2412F03A4CA0" ma:contentTypeVersion="11" ma:contentTypeDescription="Create a new document." ma:contentTypeScope="" ma:versionID="f3eb62686d38afca404e36a7c30193d9">
  <xsd:schema xmlns:xsd="http://www.w3.org/2001/XMLSchema" xmlns:xs="http://www.w3.org/2001/XMLSchema" xmlns:p="http://schemas.microsoft.com/office/2006/metadata/properties" xmlns:ns3="4d60a882-a19b-490e-84da-98c8304b8807" targetNamespace="http://schemas.microsoft.com/office/2006/metadata/properties" ma:root="true" ma:fieldsID="3f2c7b908ac33c0af047525f52bb454b" ns3:_="">
    <xsd:import namespace="4d60a882-a19b-490e-84da-98c8304b8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0a882-a19b-490e-84da-98c8304b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3A753-7D14-4F74-86A7-F24194CE7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0a882-a19b-490e-84da-98c8304b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608D3-C629-44EC-B6E5-F5DED9D2A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50273-0110-4578-9E82-C9382480F0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d60a882-a19b-490e-84da-98c8304b88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2164</Characters>
  <Application>Microsoft Office Word</Application>
  <DocSecurity>0</DocSecurity>
  <Lines>108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Robin O'Grady</cp:lastModifiedBy>
  <cp:revision>2</cp:revision>
  <dcterms:created xsi:type="dcterms:W3CDTF">2023-06-16T10:00:00Z</dcterms:created>
  <dcterms:modified xsi:type="dcterms:W3CDTF">2023-06-16T10:00:00Z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0x010100247E64EC9C9F3045932A2412F03A4CA0</vt:lpwstr>
  </property>
</Properties>
</file>