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F3DA5" w14:textId="77777777" w:rsidR="00BC20DA" w:rsidRDefault="00BC20DA" w:rsidP="00BC20DA">
      <w:pPr>
        <w:spacing w:after="200"/>
        <w:jc w:val="center"/>
        <w:rPr>
          <w:rFonts w:ascii="Calibri" w:eastAsia="Calibri" w:hAnsi="Calibri" w:cs="Times New Roman"/>
          <w:b/>
          <w:sz w:val="20"/>
        </w:rPr>
      </w:pPr>
      <w:bookmarkStart w:id="0" w:name="_Hlk52975472"/>
      <w:r>
        <w:rPr>
          <w:rFonts w:ascii="Calibri" w:eastAsia="Calibri" w:hAnsi="Calibri" w:cs="Times New Roman"/>
          <w:b/>
          <w:sz w:val="20"/>
        </w:rPr>
        <w:t>FOR IMMEDIATE RELEASE</w:t>
      </w:r>
    </w:p>
    <w:p w14:paraId="128CC639" w14:textId="77777777" w:rsidR="00BC20DA" w:rsidRDefault="00BC20DA" w:rsidP="00BC20DA">
      <w:pPr>
        <w:rPr>
          <w:rFonts w:ascii="Calibri" w:eastAsia="Calibri" w:hAnsi="Calibri" w:cs="Times New Roman"/>
          <w:b/>
          <w:sz w:val="22"/>
        </w:rPr>
      </w:pPr>
      <w:r>
        <w:rPr>
          <w:rFonts w:ascii="Calibri" w:eastAsia="Calibri" w:hAnsi="Calibri" w:cs="Times New Roman"/>
          <w:b/>
        </w:rPr>
        <w:t>Contact:</w:t>
      </w:r>
    </w:p>
    <w:p w14:paraId="3D9D4609" w14:textId="77777777" w:rsidR="00BC20DA" w:rsidRDefault="00BC20DA" w:rsidP="00BC20DA">
      <w:pPr>
        <w:rPr>
          <w:rFonts w:ascii="Calibri" w:eastAsia="Calibri" w:hAnsi="Calibri" w:cs="Times New Roman"/>
        </w:rPr>
      </w:pPr>
      <w:r>
        <w:rPr>
          <w:rFonts w:ascii="Calibri" w:eastAsia="Calibri" w:hAnsi="Calibri" w:cs="Times New Roman"/>
        </w:rPr>
        <w:t>Amy Johnston</w:t>
      </w:r>
    </w:p>
    <w:p w14:paraId="55948C21" w14:textId="0991686B" w:rsidR="00BC20DA" w:rsidRDefault="00BC20DA" w:rsidP="00BC20DA">
      <w:pPr>
        <w:rPr>
          <w:rFonts w:ascii="Calibri" w:eastAsia="Calibri" w:hAnsi="Calibri" w:cs="Times New Roman"/>
        </w:rPr>
      </w:pPr>
      <w:r>
        <w:rPr>
          <w:rFonts w:ascii="Calibri" w:eastAsia="Calibri" w:hAnsi="Calibri" w:cs="Times New Roman"/>
        </w:rPr>
        <w:t xml:space="preserve">Community Collaborative Planner  </w:t>
      </w:r>
      <w:r>
        <w:rPr>
          <w:rFonts w:ascii="Calibri" w:eastAsia="Calibri" w:hAnsi="Calibri" w:cs="Times New Roman"/>
        </w:rPr>
        <w:tab/>
      </w:r>
    </w:p>
    <w:p w14:paraId="3ED0A50E" w14:textId="5B4CBB3D" w:rsidR="00BC20DA" w:rsidRDefault="00BC20DA" w:rsidP="00BC20DA">
      <w:pPr>
        <w:rPr>
          <w:rFonts w:ascii="Calibri" w:eastAsia="Calibri" w:hAnsi="Calibri" w:cs="Times New Roman"/>
        </w:rPr>
      </w:pPr>
      <w:r>
        <w:rPr>
          <w:rFonts w:ascii="Calibri" w:eastAsia="Calibri" w:hAnsi="Calibri" w:cs="Times New Roman"/>
        </w:rPr>
        <w:t xml:space="preserve">810.772.4827 | </w:t>
      </w:r>
      <w:hyperlink r:id="rId5" w:history="1">
        <w:r>
          <w:rPr>
            <w:rStyle w:val="Hyperlink"/>
            <w:rFonts w:ascii="Calibri" w:eastAsia="Calibri" w:hAnsi="Calibri" w:cs="Times New Roman"/>
          </w:rPr>
          <w:t>ajohnston@cmhliv.org</w:t>
        </w:r>
      </w:hyperlink>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A715B7">
        <w:rPr>
          <w:rFonts w:ascii="Calibri" w:eastAsia="Calibri" w:hAnsi="Calibri" w:cs="Times New Roman"/>
        </w:rPr>
        <w:tab/>
      </w:r>
      <w:r w:rsidR="00A715B7">
        <w:rPr>
          <w:rFonts w:ascii="Calibri" w:eastAsia="Calibri" w:hAnsi="Calibri" w:cs="Times New Roman"/>
        </w:rPr>
        <w:tab/>
      </w:r>
      <w:r w:rsidR="00171E4F">
        <w:rPr>
          <w:rFonts w:ascii="Calibri" w:eastAsia="Calibri" w:hAnsi="Calibri" w:cs="Times New Roman"/>
        </w:rPr>
        <w:t xml:space="preserve">August </w:t>
      </w:r>
      <w:r w:rsidR="00195DF2">
        <w:rPr>
          <w:rFonts w:ascii="Calibri" w:eastAsia="Calibri" w:hAnsi="Calibri" w:cs="Times New Roman"/>
        </w:rPr>
        <w:t>9</w:t>
      </w:r>
      <w:bookmarkStart w:id="1" w:name="_GoBack"/>
      <w:bookmarkEnd w:id="1"/>
      <w:r>
        <w:rPr>
          <w:rFonts w:ascii="Calibri" w:eastAsia="Calibri" w:hAnsi="Calibri" w:cs="Times New Roman"/>
        </w:rPr>
        <w:t>, 2021</w:t>
      </w:r>
    </w:p>
    <w:bookmarkEnd w:id="0"/>
    <w:p w14:paraId="6558E678" w14:textId="6030FF24" w:rsidR="00BC20DA" w:rsidRDefault="00A715B7" w:rsidP="00BC20DA">
      <w:pPr>
        <w:jc w:val="center"/>
        <w:rPr>
          <w:rFonts w:ascii="Adobe Jenson Pro" w:eastAsia="Calibri" w:hAnsi="Adobe Jenson Pro" w:cs="Arial"/>
          <w:b/>
          <w:i/>
        </w:rPr>
      </w:pPr>
      <w:r w:rsidRPr="004A501E">
        <w:rPr>
          <w:rFonts w:cstheme="minorHAnsi"/>
          <w:noProof/>
          <w:sz w:val="28"/>
        </w:rPr>
        <w:drawing>
          <wp:anchor distT="0" distB="0" distL="114300" distR="114300" simplePos="0" relativeHeight="251658240" behindDoc="1" locked="0" layoutInCell="1" allowOverlap="1" wp14:anchorId="60D1FFAD" wp14:editId="1B25385D">
            <wp:simplePos x="0" y="0"/>
            <wp:positionH relativeFrom="column">
              <wp:posOffset>4384675</wp:posOffset>
            </wp:positionH>
            <wp:positionV relativeFrom="paragraph">
              <wp:posOffset>146830</wp:posOffset>
            </wp:positionV>
            <wp:extent cx="2540635" cy="3543300"/>
            <wp:effectExtent l="0" t="0" r="0" b="0"/>
            <wp:wrapTight wrapText="bothSides">
              <wp:wrapPolygon edited="0">
                <wp:start x="0" y="0"/>
                <wp:lineTo x="0" y="21484"/>
                <wp:lineTo x="21379" y="21484"/>
                <wp:lineTo x="213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AD-Face_Posters_A3-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0635" cy="3543300"/>
                    </a:xfrm>
                    <a:prstGeom prst="rect">
                      <a:avLst/>
                    </a:prstGeom>
                  </pic:spPr>
                </pic:pic>
              </a:graphicData>
            </a:graphic>
            <wp14:sizeRelH relativeFrom="page">
              <wp14:pctWidth>0</wp14:pctWidth>
            </wp14:sizeRelH>
            <wp14:sizeRelV relativeFrom="page">
              <wp14:pctHeight>0</wp14:pctHeight>
            </wp14:sizeRelV>
          </wp:anchor>
        </w:drawing>
      </w:r>
    </w:p>
    <w:p w14:paraId="5D128B3D" w14:textId="7D91DF50" w:rsidR="00BC20DA" w:rsidRPr="00A715B7" w:rsidRDefault="00F200C1" w:rsidP="00A715B7">
      <w:pPr>
        <w:spacing w:before="240" w:after="240"/>
        <w:rPr>
          <w:rFonts w:ascii="Arial" w:eastAsia="Arial" w:hAnsi="Arial"/>
          <w:b/>
          <w:sz w:val="28"/>
          <w:szCs w:val="22"/>
          <w:lang w:val="en"/>
        </w:rPr>
      </w:pPr>
      <w:r w:rsidRPr="004A501E">
        <w:rPr>
          <w:b/>
          <w:sz w:val="32"/>
        </w:rPr>
        <w:t>Overdose Awareness Day</w:t>
      </w:r>
      <w:r w:rsidR="00BC20DA" w:rsidRPr="004A501E">
        <w:rPr>
          <w:b/>
          <w:sz w:val="32"/>
        </w:rPr>
        <w:t xml:space="preserve"> in Livingston County </w:t>
      </w:r>
      <w:r w:rsidR="00171E4F" w:rsidRPr="004A501E">
        <w:rPr>
          <w:i/>
          <w:color w:val="ED7D31" w:themeColor="accent2"/>
          <w:sz w:val="28"/>
        </w:rPr>
        <w:t xml:space="preserve">What you need to know! </w:t>
      </w:r>
    </w:p>
    <w:p w14:paraId="6E41C382" w14:textId="276471BE" w:rsidR="00D92CC0" w:rsidRPr="00BC20DA" w:rsidRDefault="00D92CC0" w:rsidP="00D92CC0">
      <w:pPr>
        <w:shd w:val="clear" w:color="auto" w:fill="FFFFFF"/>
        <w:rPr>
          <w:rFonts w:cstheme="minorHAnsi"/>
          <w:sz w:val="22"/>
        </w:rPr>
      </w:pPr>
      <w:r w:rsidRPr="00BC20DA">
        <w:rPr>
          <w:rFonts w:cstheme="minorHAnsi"/>
          <w:sz w:val="22"/>
        </w:rPr>
        <w:t>The S</w:t>
      </w:r>
      <w:r w:rsidR="00BC20DA" w:rsidRPr="00BC20DA">
        <w:rPr>
          <w:rFonts w:cstheme="minorHAnsi"/>
          <w:sz w:val="22"/>
        </w:rPr>
        <w:t xml:space="preserve">ubstance </w:t>
      </w:r>
      <w:r w:rsidRPr="00BC20DA">
        <w:rPr>
          <w:rFonts w:cstheme="minorHAnsi"/>
          <w:sz w:val="22"/>
        </w:rPr>
        <w:t>U</w:t>
      </w:r>
      <w:r w:rsidR="00BC20DA" w:rsidRPr="00BC20DA">
        <w:rPr>
          <w:rFonts w:cstheme="minorHAnsi"/>
          <w:sz w:val="22"/>
        </w:rPr>
        <w:t xml:space="preserve">se </w:t>
      </w:r>
      <w:r w:rsidRPr="00BC20DA">
        <w:rPr>
          <w:rFonts w:cstheme="minorHAnsi"/>
          <w:sz w:val="22"/>
        </w:rPr>
        <w:t>D</w:t>
      </w:r>
      <w:r w:rsidR="00BC20DA" w:rsidRPr="00BC20DA">
        <w:rPr>
          <w:rFonts w:cstheme="minorHAnsi"/>
          <w:sz w:val="22"/>
        </w:rPr>
        <w:t>isorder</w:t>
      </w:r>
      <w:r w:rsidRPr="00BC20DA">
        <w:rPr>
          <w:rFonts w:cstheme="minorHAnsi"/>
          <w:sz w:val="22"/>
        </w:rPr>
        <w:t xml:space="preserve"> </w:t>
      </w:r>
      <w:r w:rsidR="00BC20DA" w:rsidRPr="00BC20DA">
        <w:rPr>
          <w:rFonts w:cstheme="minorHAnsi"/>
          <w:sz w:val="22"/>
        </w:rPr>
        <w:t xml:space="preserve">Treatment and Prevention </w:t>
      </w:r>
      <w:r w:rsidRPr="00BC20DA">
        <w:rPr>
          <w:rFonts w:cstheme="minorHAnsi"/>
          <w:sz w:val="22"/>
        </w:rPr>
        <w:t>Workgroup</w:t>
      </w:r>
      <w:r w:rsidR="00BC20DA" w:rsidRPr="00BC20DA">
        <w:rPr>
          <w:rFonts w:cstheme="minorHAnsi"/>
          <w:sz w:val="22"/>
        </w:rPr>
        <w:t xml:space="preserve"> of the Human Service Collaborative Body</w:t>
      </w:r>
      <w:r w:rsidRPr="00BC20DA">
        <w:rPr>
          <w:rFonts w:cstheme="minorHAnsi"/>
          <w:sz w:val="22"/>
        </w:rPr>
        <w:t xml:space="preserve"> is a </w:t>
      </w:r>
      <w:r w:rsidR="00BC20DA" w:rsidRPr="00BC20DA">
        <w:rPr>
          <w:rFonts w:cstheme="minorHAnsi"/>
          <w:sz w:val="22"/>
        </w:rPr>
        <w:t>partnership</w:t>
      </w:r>
      <w:r w:rsidRPr="00BC20DA">
        <w:rPr>
          <w:rFonts w:cstheme="minorHAnsi"/>
          <w:sz w:val="22"/>
        </w:rPr>
        <w:t xml:space="preserve"> of local substance use agencies who work together to create a continuum of services and supports for people experiencing addiction and recovery</w:t>
      </w:r>
      <w:r w:rsidR="006748CE">
        <w:rPr>
          <w:rFonts w:cstheme="minorHAnsi"/>
          <w:sz w:val="22"/>
        </w:rPr>
        <w:t>,</w:t>
      </w:r>
      <w:r w:rsidR="00341C0E">
        <w:rPr>
          <w:rFonts w:cstheme="minorHAnsi"/>
          <w:sz w:val="22"/>
        </w:rPr>
        <w:t xml:space="preserve"> and we are recognizing International Overdose Awareness Day. </w:t>
      </w:r>
    </w:p>
    <w:p w14:paraId="5F94E805" w14:textId="7042F030" w:rsidR="00D92CC0" w:rsidRDefault="00D92CC0" w:rsidP="00D92CC0">
      <w:pPr>
        <w:rPr>
          <w:rFonts w:cstheme="minorHAnsi"/>
          <w:b/>
          <w:bCs/>
          <w:sz w:val="22"/>
        </w:rPr>
      </w:pPr>
    </w:p>
    <w:p w14:paraId="42F0413A" w14:textId="5D285395" w:rsidR="00341C0E" w:rsidRDefault="00341C0E" w:rsidP="00730478">
      <w:pPr>
        <w:rPr>
          <w:rFonts w:cstheme="minorHAnsi"/>
          <w:bCs/>
          <w:sz w:val="22"/>
        </w:rPr>
      </w:pPr>
      <w:r w:rsidRPr="00341C0E">
        <w:rPr>
          <w:rFonts w:cstheme="minorHAnsi"/>
          <w:b/>
          <w:bCs/>
          <w:sz w:val="22"/>
        </w:rPr>
        <w:t xml:space="preserve">International </w:t>
      </w:r>
      <w:r w:rsidR="007458D7">
        <w:rPr>
          <w:rFonts w:cstheme="minorHAnsi"/>
          <w:b/>
          <w:bCs/>
          <w:sz w:val="22"/>
        </w:rPr>
        <w:t xml:space="preserve">Overdose Awareness Day – August 31, 2021 </w:t>
      </w:r>
      <w:r w:rsidR="007458D7">
        <w:rPr>
          <w:rFonts w:cstheme="minorHAnsi"/>
          <w:bCs/>
          <w:sz w:val="22"/>
        </w:rPr>
        <w:t xml:space="preserve">– </w:t>
      </w:r>
      <w:r>
        <w:rPr>
          <w:rFonts w:cstheme="minorHAnsi"/>
          <w:bCs/>
          <w:sz w:val="22"/>
        </w:rPr>
        <w:t xml:space="preserve">According to </w:t>
      </w:r>
      <w:r w:rsidRPr="00341C0E">
        <w:rPr>
          <w:rFonts w:cstheme="minorHAnsi"/>
          <w:bCs/>
          <w:sz w:val="22"/>
        </w:rPr>
        <w:t>International Overdose Awareness Day</w:t>
      </w:r>
      <w:r>
        <w:rPr>
          <w:rFonts w:cstheme="minorHAnsi"/>
          <w:bCs/>
          <w:sz w:val="22"/>
        </w:rPr>
        <w:t xml:space="preserve"> (</w:t>
      </w:r>
      <w:hyperlink r:id="rId7" w:history="1">
        <w:r w:rsidRPr="0099520F">
          <w:rPr>
            <w:rStyle w:val="Hyperlink"/>
            <w:rFonts w:cstheme="minorHAnsi"/>
            <w:bCs/>
            <w:sz w:val="22"/>
          </w:rPr>
          <w:t>https://www.overdoseday.com</w:t>
        </w:r>
      </w:hyperlink>
      <w:r>
        <w:rPr>
          <w:rFonts w:cstheme="minorHAnsi"/>
          <w:bCs/>
          <w:sz w:val="22"/>
        </w:rPr>
        <w:t>):</w:t>
      </w:r>
    </w:p>
    <w:p w14:paraId="30BC5B2E" w14:textId="4DA80C64" w:rsidR="00730478" w:rsidRPr="00341C0E" w:rsidRDefault="00730478" w:rsidP="00341C0E">
      <w:pPr>
        <w:pStyle w:val="ListParagraph"/>
        <w:numPr>
          <w:ilvl w:val="0"/>
          <w:numId w:val="1"/>
        </w:numPr>
        <w:rPr>
          <w:rFonts w:cstheme="minorHAnsi"/>
          <w:bCs/>
          <w:sz w:val="22"/>
        </w:rPr>
      </w:pPr>
      <w:r w:rsidRPr="00341C0E">
        <w:rPr>
          <w:rFonts w:cstheme="minorHAnsi"/>
          <w:bCs/>
          <w:sz w:val="22"/>
        </w:rPr>
        <w:t>International Overdose Awareness Day is the world’s largest annual campaign to end overdose, remember without stigma those who have died and acknowledge the grief of the family and friends left behind.</w:t>
      </w:r>
    </w:p>
    <w:p w14:paraId="1444720C" w14:textId="33773665" w:rsidR="00730478" w:rsidRPr="00341C0E" w:rsidRDefault="00730478" w:rsidP="00341C0E">
      <w:pPr>
        <w:pStyle w:val="ListParagraph"/>
        <w:numPr>
          <w:ilvl w:val="0"/>
          <w:numId w:val="1"/>
        </w:numPr>
        <w:rPr>
          <w:rFonts w:cstheme="minorHAnsi"/>
          <w:bCs/>
          <w:sz w:val="22"/>
        </w:rPr>
      </w:pPr>
      <w:r w:rsidRPr="00341C0E">
        <w:rPr>
          <w:rFonts w:cstheme="minorHAnsi"/>
          <w:bCs/>
          <w:sz w:val="22"/>
        </w:rPr>
        <w:t xml:space="preserve">The campaign raises awareness of overdose, which is one of the world’s worst public health </w:t>
      </w:r>
      <w:r w:rsidR="00341C0E" w:rsidRPr="00341C0E">
        <w:rPr>
          <w:rFonts w:cstheme="minorHAnsi"/>
          <w:bCs/>
          <w:sz w:val="22"/>
        </w:rPr>
        <w:t>crises and</w:t>
      </w:r>
      <w:r w:rsidRPr="00341C0E">
        <w:rPr>
          <w:rFonts w:cstheme="minorHAnsi"/>
          <w:bCs/>
          <w:sz w:val="22"/>
        </w:rPr>
        <w:t xml:space="preserve"> stimulates action and discussion about evidence-based overdose prevention and drug policy.</w:t>
      </w:r>
    </w:p>
    <w:p w14:paraId="1A17FB8A" w14:textId="77777777" w:rsidR="00730478" w:rsidRPr="00341C0E" w:rsidRDefault="00730478" w:rsidP="00341C0E">
      <w:pPr>
        <w:pStyle w:val="ListParagraph"/>
        <w:numPr>
          <w:ilvl w:val="0"/>
          <w:numId w:val="1"/>
        </w:numPr>
        <w:rPr>
          <w:rFonts w:cstheme="minorHAnsi"/>
          <w:bCs/>
          <w:sz w:val="22"/>
        </w:rPr>
      </w:pPr>
      <w:r w:rsidRPr="00341C0E">
        <w:rPr>
          <w:rFonts w:cstheme="minorHAnsi"/>
          <w:bCs/>
          <w:sz w:val="22"/>
        </w:rPr>
        <w:t>The campaign acknowledges the profound grief felt by families and friends whose loved ones have died or suffered permanent injury from a drug overdose.</w:t>
      </w:r>
    </w:p>
    <w:p w14:paraId="6C1C00A1" w14:textId="64E6B323" w:rsidR="007458D7" w:rsidRPr="00341C0E" w:rsidRDefault="00730478" w:rsidP="00341C0E">
      <w:pPr>
        <w:pStyle w:val="ListParagraph"/>
        <w:numPr>
          <w:ilvl w:val="0"/>
          <w:numId w:val="1"/>
        </w:numPr>
        <w:rPr>
          <w:rFonts w:cstheme="minorHAnsi"/>
          <w:bCs/>
          <w:sz w:val="22"/>
        </w:rPr>
      </w:pPr>
      <w:r w:rsidRPr="00341C0E">
        <w:rPr>
          <w:rFonts w:cstheme="minorHAnsi"/>
          <w:bCs/>
          <w:sz w:val="22"/>
        </w:rPr>
        <w:t>International Overdose Awareness Day spreads the message about the tragedy of drug overdose death and that drug overdose is preventable.</w:t>
      </w:r>
    </w:p>
    <w:p w14:paraId="089F3535" w14:textId="61C37B94" w:rsidR="007458D7" w:rsidRDefault="007458D7" w:rsidP="00D92CC0">
      <w:pPr>
        <w:rPr>
          <w:rFonts w:cstheme="minorHAnsi"/>
          <w:b/>
          <w:bCs/>
          <w:sz w:val="22"/>
        </w:rPr>
      </w:pPr>
    </w:p>
    <w:p w14:paraId="2368C285" w14:textId="79E8E1FE" w:rsidR="00341C0E" w:rsidRDefault="00341C0E" w:rsidP="00D92CC0">
      <w:pPr>
        <w:rPr>
          <w:rFonts w:cstheme="minorHAnsi"/>
          <w:b/>
          <w:bCs/>
          <w:sz w:val="22"/>
        </w:rPr>
      </w:pPr>
      <w:r w:rsidRPr="004A501E">
        <w:rPr>
          <w:rFonts w:cstheme="minorHAnsi"/>
          <w:b/>
          <w:bCs/>
          <w:sz w:val="22"/>
          <w:highlight w:val="yellow"/>
        </w:rPr>
        <w:t xml:space="preserve">Take a moment on this day to recognize the grief, understand the problem and </w:t>
      </w:r>
      <w:proofErr w:type="gramStart"/>
      <w:r w:rsidRPr="004A501E">
        <w:rPr>
          <w:rFonts w:cstheme="minorHAnsi"/>
          <w:b/>
          <w:bCs/>
          <w:sz w:val="22"/>
          <w:highlight w:val="yellow"/>
        </w:rPr>
        <w:t>take action</w:t>
      </w:r>
      <w:proofErr w:type="gramEnd"/>
      <w:r w:rsidRPr="004A501E">
        <w:rPr>
          <w:rFonts w:cstheme="minorHAnsi"/>
          <w:b/>
          <w:bCs/>
          <w:sz w:val="22"/>
          <w:highlight w:val="yellow"/>
        </w:rPr>
        <w:t xml:space="preserve"> in our community</w:t>
      </w:r>
      <w:r w:rsidR="00622110" w:rsidRPr="004A501E">
        <w:rPr>
          <w:rFonts w:cstheme="minorHAnsi"/>
          <w:b/>
          <w:bCs/>
          <w:sz w:val="22"/>
          <w:highlight w:val="yellow"/>
        </w:rPr>
        <w:t>. Here are some ideas:</w:t>
      </w:r>
    </w:p>
    <w:p w14:paraId="2F9264B8" w14:textId="6F78F958" w:rsidR="00341C0E" w:rsidRPr="00622110" w:rsidRDefault="00341C0E" w:rsidP="00622110">
      <w:pPr>
        <w:pStyle w:val="ListParagraph"/>
        <w:numPr>
          <w:ilvl w:val="0"/>
          <w:numId w:val="2"/>
        </w:numPr>
        <w:rPr>
          <w:rFonts w:cstheme="minorHAnsi"/>
          <w:color w:val="000000"/>
          <w:sz w:val="22"/>
        </w:rPr>
      </w:pPr>
      <w:r w:rsidRPr="00622110">
        <w:rPr>
          <w:rFonts w:cstheme="minorHAnsi"/>
          <w:color w:val="000000"/>
          <w:sz w:val="22"/>
        </w:rPr>
        <w:t xml:space="preserve">Join </w:t>
      </w:r>
      <w:hyperlink r:id="rId8" w:anchor="/" w:history="1">
        <w:r w:rsidRPr="00622110">
          <w:rPr>
            <w:rStyle w:val="Hyperlink"/>
            <w:rFonts w:cstheme="minorHAnsi"/>
            <w:sz w:val="22"/>
          </w:rPr>
          <w:t xml:space="preserve">The Amber </w:t>
        </w:r>
        <w:proofErr w:type="spellStart"/>
        <w:r w:rsidRPr="00622110">
          <w:rPr>
            <w:rStyle w:val="Hyperlink"/>
            <w:rFonts w:cstheme="minorHAnsi"/>
            <w:sz w:val="22"/>
          </w:rPr>
          <w:t>Reineck</w:t>
        </w:r>
        <w:proofErr w:type="spellEnd"/>
        <w:r w:rsidRPr="00622110">
          <w:rPr>
            <w:rStyle w:val="Hyperlink"/>
            <w:rFonts w:cstheme="minorHAnsi"/>
            <w:sz w:val="22"/>
          </w:rPr>
          <w:t xml:space="preserve"> House</w:t>
        </w:r>
      </w:hyperlink>
      <w:r w:rsidRPr="00622110">
        <w:rPr>
          <w:rFonts w:cstheme="minorHAnsi"/>
          <w:color w:val="000000"/>
          <w:sz w:val="22"/>
        </w:rPr>
        <w:t xml:space="preserve"> as they celebrate </w:t>
      </w:r>
      <w:r w:rsidR="00622110" w:rsidRPr="00622110">
        <w:rPr>
          <w:rFonts w:cstheme="minorHAnsi"/>
          <w:color w:val="000000"/>
          <w:sz w:val="22"/>
        </w:rPr>
        <w:t xml:space="preserve">Overdose Awareness Day on August 31 from 6pm – 9pm at the Brighton Mill Pond </w:t>
      </w:r>
    </w:p>
    <w:p w14:paraId="3C33580C" w14:textId="3CBC313E" w:rsidR="00BC20DA" w:rsidRPr="00622110" w:rsidRDefault="00622110" w:rsidP="00622110">
      <w:pPr>
        <w:pStyle w:val="ListParagraph"/>
        <w:numPr>
          <w:ilvl w:val="0"/>
          <w:numId w:val="2"/>
        </w:numPr>
        <w:shd w:val="clear" w:color="auto" w:fill="FFFFFF"/>
        <w:rPr>
          <w:rFonts w:cstheme="minorHAnsi"/>
          <w:color w:val="000000"/>
          <w:sz w:val="22"/>
        </w:rPr>
      </w:pPr>
      <w:r>
        <w:rPr>
          <w:rFonts w:cstheme="minorHAnsi"/>
          <w:color w:val="000000"/>
          <w:sz w:val="22"/>
        </w:rPr>
        <w:t>Ge</w:t>
      </w:r>
      <w:r w:rsidR="00BC20DA" w:rsidRPr="00622110">
        <w:rPr>
          <w:rFonts w:cstheme="minorHAnsi"/>
          <w:color w:val="000000"/>
          <w:sz w:val="22"/>
        </w:rPr>
        <w:t>t involved in prevention activities,</w:t>
      </w:r>
      <w:r>
        <w:rPr>
          <w:rFonts w:cstheme="minorHAnsi"/>
          <w:color w:val="000000"/>
          <w:sz w:val="22"/>
        </w:rPr>
        <w:t xml:space="preserve"> by joining</w:t>
      </w:r>
      <w:r w:rsidR="00BC20DA" w:rsidRPr="00622110">
        <w:rPr>
          <w:rFonts w:cstheme="minorHAnsi"/>
          <w:color w:val="000000"/>
          <w:sz w:val="22"/>
        </w:rPr>
        <w:t xml:space="preserve"> </w:t>
      </w:r>
      <w:hyperlink r:id="rId9" w:history="1">
        <w:r w:rsidR="00BC20DA" w:rsidRPr="00622110">
          <w:rPr>
            <w:rStyle w:val="Hyperlink"/>
            <w:rFonts w:cstheme="minorHAnsi"/>
            <w:sz w:val="22"/>
          </w:rPr>
          <w:t>Livingston County Community Alliance</w:t>
        </w:r>
      </w:hyperlink>
    </w:p>
    <w:p w14:paraId="1AB9E860" w14:textId="5F796FED" w:rsidR="00622110" w:rsidRDefault="004A501E" w:rsidP="00622110">
      <w:pPr>
        <w:pStyle w:val="ListParagraph"/>
        <w:numPr>
          <w:ilvl w:val="0"/>
          <w:numId w:val="2"/>
        </w:numPr>
        <w:shd w:val="clear" w:color="auto" w:fill="FFFFFF"/>
        <w:rPr>
          <w:rFonts w:cstheme="minorHAnsi"/>
          <w:color w:val="000000"/>
          <w:sz w:val="22"/>
        </w:rPr>
      </w:pPr>
      <w:r>
        <w:rPr>
          <w:rFonts w:cstheme="minorHAnsi"/>
          <w:color w:val="000000"/>
          <w:sz w:val="22"/>
        </w:rPr>
        <w:t xml:space="preserve">Read the </w:t>
      </w:r>
      <w:hyperlink r:id="rId10" w:history="1">
        <w:r w:rsidRPr="004A501E">
          <w:rPr>
            <w:rStyle w:val="Hyperlink"/>
            <w:rFonts w:cstheme="minorHAnsi"/>
            <w:sz w:val="22"/>
          </w:rPr>
          <w:t>Michigan Opioid Task Force Report</w:t>
        </w:r>
      </w:hyperlink>
      <w:r>
        <w:rPr>
          <w:rFonts w:cstheme="minorHAnsi"/>
          <w:color w:val="000000"/>
          <w:sz w:val="22"/>
        </w:rPr>
        <w:t xml:space="preserve"> – where Livingston County is listed as one of the </w:t>
      </w:r>
      <w:r w:rsidRPr="004A501E">
        <w:rPr>
          <w:rFonts w:cstheme="minorHAnsi"/>
          <w:color w:val="000000"/>
          <w:sz w:val="22"/>
        </w:rPr>
        <w:t>Top 10 Counties</w:t>
      </w:r>
      <w:r>
        <w:rPr>
          <w:rFonts w:cstheme="minorHAnsi"/>
          <w:color w:val="000000"/>
          <w:sz w:val="22"/>
        </w:rPr>
        <w:t xml:space="preserve"> with the h</w:t>
      </w:r>
      <w:r w:rsidRPr="004A501E">
        <w:rPr>
          <w:rFonts w:cstheme="minorHAnsi"/>
          <w:color w:val="000000"/>
          <w:sz w:val="22"/>
        </w:rPr>
        <w:t>ighest fatal opioid overdose rates</w:t>
      </w:r>
      <w:r>
        <w:rPr>
          <w:rFonts w:cstheme="minorHAnsi"/>
          <w:color w:val="000000"/>
          <w:sz w:val="22"/>
        </w:rPr>
        <w:t xml:space="preserve"> – about prevention, treatment and harm reduction strategies </w:t>
      </w:r>
    </w:p>
    <w:p w14:paraId="50C7CB03" w14:textId="1E419BEB" w:rsidR="00D911BD" w:rsidRDefault="00D911BD" w:rsidP="00622110">
      <w:pPr>
        <w:pStyle w:val="ListParagraph"/>
        <w:numPr>
          <w:ilvl w:val="0"/>
          <w:numId w:val="2"/>
        </w:numPr>
        <w:shd w:val="clear" w:color="auto" w:fill="FFFFFF"/>
        <w:rPr>
          <w:rFonts w:cstheme="minorHAnsi"/>
          <w:color w:val="000000"/>
          <w:sz w:val="22"/>
        </w:rPr>
      </w:pPr>
      <w:r>
        <w:rPr>
          <w:rFonts w:cstheme="minorHAnsi"/>
          <w:color w:val="000000"/>
          <w:sz w:val="22"/>
        </w:rPr>
        <w:t xml:space="preserve">Properly dispose of unwanted medication in the local </w:t>
      </w:r>
      <w:hyperlink r:id="rId11" w:history="1">
        <w:r w:rsidRPr="00D911BD">
          <w:rPr>
            <w:rStyle w:val="Hyperlink"/>
            <w:rFonts w:cstheme="minorHAnsi"/>
            <w:sz w:val="22"/>
          </w:rPr>
          <w:t>Big Red Barrels</w:t>
        </w:r>
      </w:hyperlink>
      <w:r>
        <w:rPr>
          <w:rFonts w:cstheme="minorHAnsi"/>
          <w:color w:val="000000"/>
          <w:sz w:val="22"/>
        </w:rPr>
        <w:t xml:space="preserve"> </w:t>
      </w:r>
    </w:p>
    <w:p w14:paraId="56075592" w14:textId="50B4657E" w:rsidR="0018036A" w:rsidRDefault="0018036A" w:rsidP="00622110">
      <w:pPr>
        <w:pStyle w:val="ListParagraph"/>
        <w:numPr>
          <w:ilvl w:val="0"/>
          <w:numId w:val="2"/>
        </w:numPr>
        <w:shd w:val="clear" w:color="auto" w:fill="FFFFFF"/>
        <w:rPr>
          <w:rFonts w:cstheme="minorHAnsi"/>
          <w:color w:val="000000"/>
          <w:sz w:val="22"/>
        </w:rPr>
      </w:pPr>
      <w:r w:rsidRPr="0018036A">
        <w:rPr>
          <w:rFonts w:cstheme="minorHAnsi"/>
          <w:color w:val="000000"/>
          <w:sz w:val="22"/>
        </w:rPr>
        <w:t xml:space="preserve">Help support all the </w:t>
      </w:r>
      <w:hyperlink r:id="rId12" w:history="1">
        <w:r w:rsidRPr="0018036A">
          <w:rPr>
            <w:rStyle w:val="Hyperlink"/>
            <w:rFonts w:cstheme="minorHAnsi"/>
            <w:sz w:val="22"/>
          </w:rPr>
          <w:t>treatment and recovery programs</w:t>
        </w:r>
      </w:hyperlink>
      <w:r w:rsidRPr="0018036A">
        <w:rPr>
          <w:rFonts w:cstheme="minorHAnsi"/>
          <w:color w:val="000000"/>
          <w:sz w:val="22"/>
        </w:rPr>
        <w:t xml:space="preserve"> in Livingston County that help save lives</w:t>
      </w:r>
    </w:p>
    <w:p w14:paraId="67303535" w14:textId="0DD7B957" w:rsidR="00A90743" w:rsidRPr="00622110" w:rsidRDefault="00A90743" w:rsidP="00622110">
      <w:pPr>
        <w:pStyle w:val="ListParagraph"/>
        <w:numPr>
          <w:ilvl w:val="0"/>
          <w:numId w:val="2"/>
        </w:numPr>
        <w:shd w:val="clear" w:color="auto" w:fill="FFFFFF"/>
        <w:rPr>
          <w:rFonts w:cstheme="minorHAnsi"/>
          <w:color w:val="000000"/>
          <w:sz w:val="22"/>
        </w:rPr>
      </w:pPr>
      <w:r>
        <w:rPr>
          <w:rFonts w:cstheme="minorHAnsi"/>
          <w:color w:val="000000"/>
          <w:sz w:val="22"/>
        </w:rPr>
        <w:t xml:space="preserve">Help educate our local physicians about prescription best practices by sharing this </w:t>
      </w:r>
      <w:hyperlink r:id="rId13" w:history="1">
        <w:r w:rsidRPr="00A66208">
          <w:rPr>
            <w:rStyle w:val="Hyperlink"/>
            <w:rFonts w:cstheme="minorHAnsi"/>
            <w:sz w:val="22"/>
          </w:rPr>
          <w:t>flyer</w:t>
        </w:r>
      </w:hyperlink>
      <w:r w:rsidRPr="00A90743">
        <w:rPr>
          <w:rFonts w:cstheme="minorHAnsi"/>
          <w:color w:val="FF0000"/>
          <w:sz w:val="22"/>
        </w:rPr>
        <w:t xml:space="preserve"> </w:t>
      </w:r>
      <w:r>
        <w:rPr>
          <w:rFonts w:cstheme="minorHAnsi"/>
          <w:color w:val="000000"/>
          <w:sz w:val="22"/>
        </w:rPr>
        <w:t xml:space="preserve">with your doctor  </w:t>
      </w:r>
    </w:p>
    <w:p w14:paraId="05D05B1C" w14:textId="2543F9E5" w:rsidR="00D92CC0" w:rsidRPr="00BC20DA" w:rsidRDefault="00D92CC0" w:rsidP="00D92CC0">
      <w:pPr>
        <w:rPr>
          <w:rFonts w:cstheme="minorHAnsi"/>
          <w:sz w:val="22"/>
        </w:rPr>
      </w:pPr>
    </w:p>
    <w:p w14:paraId="2B625661" w14:textId="611E469F" w:rsidR="00D92CC0" w:rsidRPr="004A501E" w:rsidRDefault="00341C0E" w:rsidP="00D92CC0">
      <w:pPr>
        <w:rPr>
          <w:rStyle w:val="jsgrdq"/>
          <w:b/>
          <w:bCs/>
          <w:color w:val="ED7D31" w:themeColor="accent2"/>
        </w:rPr>
      </w:pPr>
      <w:r w:rsidRPr="004A501E">
        <w:rPr>
          <w:rStyle w:val="jsgrdq"/>
          <w:b/>
          <w:bCs/>
          <w:color w:val="ED7D31" w:themeColor="accent2"/>
        </w:rPr>
        <w:t>We can all help protect someone's hero in our community!</w:t>
      </w:r>
    </w:p>
    <w:p w14:paraId="61881E85" w14:textId="77777777" w:rsidR="00341C0E" w:rsidRPr="00BC20DA" w:rsidRDefault="00341C0E" w:rsidP="00D92CC0">
      <w:pPr>
        <w:rPr>
          <w:rFonts w:eastAsia="Times New Roman" w:cstheme="minorHAnsi"/>
          <w:sz w:val="22"/>
        </w:rPr>
      </w:pPr>
    </w:p>
    <w:p w14:paraId="40F902D2" w14:textId="03D2AD6B" w:rsidR="00BC20DA" w:rsidRPr="00BC20DA" w:rsidRDefault="00BC20DA" w:rsidP="00BC20DA">
      <w:pPr>
        <w:rPr>
          <w:rFonts w:cstheme="minorHAnsi"/>
          <w:sz w:val="22"/>
        </w:rPr>
      </w:pPr>
      <w:r w:rsidRPr="00BC20DA">
        <w:rPr>
          <w:rFonts w:cstheme="minorHAnsi"/>
          <w:sz w:val="22"/>
        </w:rPr>
        <w:t xml:space="preserve">The Substance Use Disorder Treatment and Prevention workgroup has additional resource specific to Livingston County. These include: </w:t>
      </w:r>
      <w:hyperlink r:id="rId14" w:history="1">
        <w:r w:rsidRPr="00BC20DA">
          <w:rPr>
            <w:rStyle w:val="Hyperlink"/>
            <w:rFonts w:cstheme="minorHAnsi"/>
            <w:sz w:val="22"/>
          </w:rPr>
          <w:t>Fact you should know about marijuana and how it affects youth</w:t>
        </w:r>
      </w:hyperlink>
      <w:r w:rsidRPr="00BC20DA">
        <w:rPr>
          <w:rFonts w:cstheme="minorHAnsi"/>
          <w:sz w:val="22"/>
        </w:rPr>
        <w:t xml:space="preserve">, </w:t>
      </w:r>
      <w:hyperlink r:id="rId15" w:history="1">
        <w:r w:rsidRPr="00BC20DA">
          <w:rPr>
            <w:rStyle w:val="Hyperlink"/>
            <w:rFonts w:cstheme="minorHAnsi"/>
            <w:sz w:val="22"/>
          </w:rPr>
          <w:t>Underage Alcohol Use in Livingston County Fact Sheet</w:t>
        </w:r>
      </w:hyperlink>
      <w:r w:rsidRPr="00BC20DA">
        <w:rPr>
          <w:rFonts w:cstheme="minorHAnsi"/>
          <w:sz w:val="22"/>
        </w:rPr>
        <w:t xml:space="preserve">, </w:t>
      </w:r>
      <w:hyperlink r:id="rId16" w:history="1">
        <w:r w:rsidRPr="00BC20DA">
          <w:rPr>
            <w:rStyle w:val="Hyperlink"/>
            <w:rFonts w:cstheme="minorHAnsi"/>
            <w:sz w:val="22"/>
          </w:rPr>
          <w:t>Opioids in Livingston County Fact Sheet</w:t>
        </w:r>
      </w:hyperlink>
      <w:r w:rsidRPr="00BC20DA">
        <w:rPr>
          <w:rFonts w:cstheme="minorHAnsi"/>
          <w:sz w:val="22"/>
        </w:rPr>
        <w:t xml:space="preserve">, </w:t>
      </w:r>
      <w:hyperlink r:id="rId17" w:history="1">
        <w:r w:rsidRPr="00BC20DA">
          <w:rPr>
            <w:rStyle w:val="Hyperlink"/>
            <w:rFonts w:cstheme="minorHAnsi"/>
            <w:sz w:val="22"/>
          </w:rPr>
          <w:t>Electronic Cigarettes Fact Sheet</w:t>
        </w:r>
      </w:hyperlink>
      <w:r w:rsidRPr="00BC20DA">
        <w:rPr>
          <w:rFonts w:cstheme="minorHAnsi"/>
          <w:sz w:val="22"/>
        </w:rPr>
        <w:t>,</w:t>
      </w:r>
      <w:r w:rsidR="0018036A">
        <w:rPr>
          <w:rFonts w:cstheme="minorHAnsi"/>
          <w:sz w:val="22"/>
        </w:rPr>
        <w:t xml:space="preserve"> </w:t>
      </w:r>
      <w:hyperlink r:id="rId18" w:history="1">
        <w:r w:rsidRPr="00BC20DA">
          <w:rPr>
            <w:rStyle w:val="Hyperlink"/>
            <w:rFonts w:cstheme="minorHAnsi"/>
            <w:sz w:val="22"/>
          </w:rPr>
          <w:t>Recovery in Livingston County Fact Sheet</w:t>
        </w:r>
      </w:hyperlink>
      <w:r w:rsidR="0018036A">
        <w:rPr>
          <w:rFonts w:cstheme="minorHAnsi"/>
          <w:sz w:val="22"/>
        </w:rPr>
        <w:t xml:space="preserve">, and the </w:t>
      </w:r>
      <w:hyperlink r:id="rId19" w:history="1">
        <w:r w:rsidR="0018036A" w:rsidRPr="0018036A">
          <w:rPr>
            <w:rStyle w:val="Hyperlink"/>
            <w:rFonts w:cstheme="minorHAnsi"/>
            <w:sz w:val="22"/>
          </w:rPr>
          <w:t>Provider Directory</w:t>
        </w:r>
      </w:hyperlink>
      <w:r w:rsidR="0018036A">
        <w:rPr>
          <w:rFonts w:cstheme="minorHAnsi"/>
          <w:sz w:val="22"/>
        </w:rPr>
        <w:t xml:space="preserve">. </w:t>
      </w:r>
    </w:p>
    <w:p w14:paraId="03EC1A62" w14:textId="18C59356" w:rsidR="00D92CC0" w:rsidRPr="00BC20DA" w:rsidRDefault="00D92CC0" w:rsidP="00D92CC0">
      <w:pPr>
        <w:rPr>
          <w:rFonts w:cstheme="minorHAnsi"/>
          <w:sz w:val="22"/>
        </w:rPr>
      </w:pPr>
    </w:p>
    <w:p w14:paraId="28FDAF01" w14:textId="77777777" w:rsidR="00A715B7" w:rsidRDefault="00BC20DA" w:rsidP="00A90743">
      <w:pPr>
        <w:rPr>
          <w:rFonts w:cstheme="minorHAnsi"/>
          <w:sz w:val="22"/>
        </w:rPr>
      </w:pPr>
      <w:r w:rsidRPr="00BC20DA">
        <w:rPr>
          <w:rFonts w:cstheme="minorHAnsi"/>
          <w:sz w:val="22"/>
        </w:rPr>
        <w:t xml:space="preserve">To obtain more information, contact Amy Johnston at 810.772.4827 or at </w:t>
      </w:r>
      <w:hyperlink r:id="rId20" w:history="1">
        <w:r w:rsidR="00F8015E" w:rsidRPr="00BE042E">
          <w:rPr>
            <w:rStyle w:val="Hyperlink"/>
            <w:rFonts w:cstheme="minorHAnsi"/>
            <w:sz w:val="22"/>
          </w:rPr>
          <w:t>ajohnston@cmhliv.org</w:t>
        </w:r>
      </w:hyperlink>
      <w:r w:rsidRPr="00BC20DA">
        <w:rPr>
          <w:rFonts w:cstheme="minorHAnsi"/>
          <w:sz w:val="22"/>
        </w:rPr>
        <w:t>.</w:t>
      </w:r>
      <w:r w:rsidR="00F8015E">
        <w:rPr>
          <w:rFonts w:cstheme="minorHAnsi"/>
          <w:sz w:val="22"/>
        </w:rPr>
        <w:tab/>
      </w:r>
      <w:r w:rsidRPr="00BC20DA">
        <w:rPr>
          <w:rFonts w:cstheme="minorHAnsi"/>
          <w:sz w:val="22"/>
        </w:rPr>
        <w:t xml:space="preserve"> </w:t>
      </w:r>
    </w:p>
    <w:p w14:paraId="6EB20EF3" w14:textId="272F7C0D" w:rsidR="00BC20DA" w:rsidRPr="00BC20DA" w:rsidRDefault="00BC20DA" w:rsidP="00A715B7">
      <w:pPr>
        <w:jc w:val="center"/>
        <w:rPr>
          <w:rFonts w:cstheme="minorHAnsi"/>
          <w:sz w:val="22"/>
        </w:rPr>
      </w:pPr>
      <w:r w:rsidRPr="00BC20DA">
        <w:rPr>
          <w:rFonts w:cstheme="minorHAnsi"/>
          <w:sz w:val="22"/>
        </w:rPr>
        <w:t>###</w:t>
      </w:r>
    </w:p>
    <w:sectPr w:rsidR="00BC20DA" w:rsidRPr="00BC20DA" w:rsidSect="006221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Jenson Pro">
    <w:altName w:val="Cambria"/>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365E"/>
    <w:multiLevelType w:val="hybridMultilevel"/>
    <w:tmpl w:val="CA08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313D3"/>
    <w:multiLevelType w:val="hybridMultilevel"/>
    <w:tmpl w:val="80D6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C0"/>
    <w:rsid w:val="00171E4F"/>
    <w:rsid w:val="0018036A"/>
    <w:rsid w:val="00195DF2"/>
    <w:rsid w:val="00341C0E"/>
    <w:rsid w:val="0044696F"/>
    <w:rsid w:val="004A501E"/>
    <w:rsid w:val="006022AB"/>
    <w:rsid w:val="00622110"/>
    <w:rsid w:val="006748CE"/>
    <w:rsid w:val="00730478"/>
    <w:rsid w:val="007458D7"/>
    <w:rsid w:val="00885878"/>
    <w:rsid w:val="009950B4"/>
    <w:rsid w:val="00A66208"/>
    <w:rsid w:val="00A715B7"/>
    <w:rsid w:val="00A90743"/>
    <w:rsid w:val="00B82D72"/>
    <w:rsid w:val="00BC20DA"/>
    <w:rsid w:val="00D911BD"/>
    <w:rsid w:val="00D92CC0"/>
    <w:rsid w:val="00E01A5D"/>
    <w:rsid w:val="00F200C1"/>
    <w:rsid w:val="00F8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9FCE"/>
  <w15:chartTrackingRefBased/>
  <w15:docId w15:val="{425E01EC-1770-CB4F-A701-3FAE1642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0DA"/>
    <w:rPr>
      <w:color w:val="0563C1" w:themeColor="hyperlink"/>
      <w:u w:val="single"/>
    </w:rPr>
  </w:style>
  <w:style w:type="character" w:styleId="UnresolvedMention">
    <w:name w:val="Unresolved Mention"/>
    <w:basedOn w:val="DefaultParagraphFont"/>
    <w:uiPriority w:val="99"/>
    <w:semiHidden/>
    <w:unhideWhenUsed/>
    <w:rsid w:val="00341C0E"/>
    <w:rPr>
      <w:color w:val="605E5C"/>
      <w:shd w:val="clear" w:color="auto" w:fill="E1DFDD"/>
    </w:rPr>
  </w:style>
  <w:style w:type="paragraph" w:styleId="ListParagraph">
    <w:name w:val="List Paragraph"/>
    <w:basedOn w:val="Normal"/>
    <w:uiPriority w:val="34"/>
    <w:qFormat/>
    <w:rsid w:val="00341C0E"/>
    <w:pPr>
      <w:ind w:left="720"/>
      <w:contextualSpacing/>
    </w:pPr>
  </w:style>
  <w:style w:type="character" w:customStyle="1" w:styleId="jsgrdq">
    <w:name w:val="jsgrdq"/>
    <w:basedOn w:val="DefaultParagraphFont"/>
    <w:rsid w:val="0034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7092">
      <w:bodyDiv w:val="1"/>
      <w:marLeft w:val="0"/>
      <w:marRight w:val="0"/>
      <w:marTop w:val="0"/>
      <w:marBottom w:val="0"/>
      <w:divBdr>
        <w:top w:val="none" w:sz="0" w:space="0" w:color="auto"/>
        <w:left w:val="none" w:sz="0" w:space="0" w:color="auto"/>
        <w:bottom w:val="none" w:sz="0" w:space="0" w:color="auto"/>
        <w:right w:val="none" w:sz="0" w:space="0" w:color="auto"/>
      </w:divBdr>
    </w:div>
    <w:div w:id="365759082">
      <w:bodyDiv w:val="1"/>
      <w:marLeft w:val="0"/>
      <w:marRight w:val="0"/>
      <w:marTop w:val="0"/>
      <w:marBottom w:val="0"/>
      <w:divBdr>
        <w:top w:val="none" w:sz="0" w:space="0" w:color="auto"/>
        <w:left w:val="none" w:sz="0" w:space="0" w:color="auto"/>
        <w:bottom w:val="none" w:sz="0" w:space="0" w:color="auto"/>
        <w:right w:val="none" w:sz="0" w:space="0" w:color="auto"/>
      </w:divBdr>
    </w:div>
    <w:div w:id="626424969">
      <w:bodyDiv w:val="1"/>
      <w:marLeft w:val="0"/>
      <w:marRight w:val="0"/>
      <w:marTop w:val="0"/>
      <w:marBottom w:val="0"/>
      <w:divBdr>
        <w:top w:val="none" w:sz="0" w:space="0" w:color="auto"/>
        <w:left w:val="none" w:sz="0" w:space="0" w:color="auto"/>
        <w:bottom w:val="none" w:sz="0" w:space="0" w:color="auto"/>
        <w:right w:val="none" w:sz="0" w:space="0" w:color="auto"/>
      </w:divBdr>
    </w:div>
    <w:div w:id="1125540923">
      <w:bodyDiv w:val="1"/>
      <w:marLeft w:val="0"/>
      <w:marRight w:val="0"/>
      <w:marTop w:val="0"/>
      <w:marBottom w:val="0"/>
      <w:divBdr>
        <w:top w:val="none" w:sz="0" w:space="0" w:color="auto"/>
        <w:left w:val="none" w:sz="0" w:space="0" w:color="auto"/>
        <w:bottom w:val="none" w:sz="0" w:space="0" w:color="auto"/>
        <w:right w:val="none" w:sz="0" w:space="0" w:color="auto"/>
      </w:divBdr>
    </w:div>
    <w:div w:id="1202280603">
      <w:bodyDiv w:val="1"/>
      <w:marLeft w:val="0"/>
      <w:marRight w:val="0"/>
      <w:marTop w:val="0"/>
      <w:marBottom w:val="0"/>
      <w:divBdr>
        <w:top w:val="none" w:sz="0" w:space="0" w:color="auto"/>
        <w:left w:val="none" w:sz="0" w:space="0" w:color="auto"/>
        <w:bottom w:val="none" w:sz="0" w:space="0" w:color="auto"/>
        <w:right w:val="none" w:sz="0" w:space="0" w:color="auto"/>
      </w:divBdr>
    </w:div>
    <w:div w:id="1409574717">
      <w:bodyDiv w:val="1"/>
      <w:marLeft w:val="0"/>
      <w:marRight w:val="0"/>
      <w:marTop w:val="0"/>
      <w:marBottom w:val="0"/>
      <w:divBdr>
        <w:top w:val="none" w:sz="0" w:space="0" w:color="auto"/>
        <w:left w:val="none" w:sz="0" w:space="0" w:color="auto"/>
        <w:bottom w:val="none" w:sz="0" w:space="0" w:color="auto"/>
        <w:right w:val="none" w:sz="0" w:space="0" w:color="auto"/>
      </w:divBdr>
    </w:div>
    <w:div w:id="1480994836">
      <w:bodyDiv w:val="1"/>
      <w:marLeft w:val="0"/>
      <w:marRight w:val="0"/>
      <w:marTop w:val="0"/>
      <w:marBottom w:val="0"/>
      <w:divBdr>
        <w:top w:val="none" w:sz="0" w:space="0" w:color="auto"/>
        <w:left w:val="none" w:sz="0" w:space="0" w:color="auto"/>
        <w:bottom w:val="none" w:sz="0" w:space="0" w:color="auto"/>
        <w:right w:val="none" w:sz="0" w:space="0" w:color="auto"/>
      </w:divBdr>
    </w:div>
    <w:div w:id="17099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erreineckhouse.org/upcoming-events.html" TargetMode="External"/><Relationship Id="rId13" Type="http://schemas.openxmlformats.org/officeDocument/2006/relationships/hyperlink" Target="https://www.livgov.com/hscb/Documents/SUD%20Rx%20Outreach.pdf" TargetMode="External"/><Relationship Id="rId18" Type="http://schemas.openxmlformats.org/officeDocument/2006/relationships/hyperlink" Target="https://www.livgov.com/hscb/Documents/Recovery%20Fact%20Sheet.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overdoseday.com" TargetMode="External"/><Relationship Id="rId12" Type="http://schemas.openxmlformats.org/officeDocument/2006/relationships/hyperlink" Target="https://www.livgov.com/hscb/Documents/2021%20Substance%20Use%20Provider%20Directory.pdf" TargetMode="External"/><Relationship Id="rId17" Type="http://schemas.openxmlformats.org/officeDocument/2006/relationships/hyperlink" Target="https://www.livgov.com/hscb/Documents/Fact%20Sheet%20E-cigarettes.pdf" TargetMode="External"/><Relationship Id="rId2" Type="http://schemas.openxmlformats.org/officeDocument/2006/relationships/styles" Target="styles.xml"/><Relationship Id="rId16" Type="http://schemas.openxmlformats.org/officeDocument/2006/relationships/hyperlink" Target="https://www.livgov.com/hscb/Documents/Fact%20Sheet%20Prescription%20Drugs%20and%20Opiates.pdf" TargetMode="External"/><Relationship Id="rId20" Type="http://schemas.openxmlformats.org/officeDocument/2006/relationships/hyperlink" Target="mailto:ajohnston@cmhliv.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rugfreelivingston.com/the-big-red-barrel/" TargetMode="External"/><Relationship Id="rId5" Type="http://schemas.openxmlformats.org/officeDocument/2006/relationships/hyperlink" Target="mailto:ajohnston@cmhliv.org" TargetMode="External"/><Relationship Id="rId15" Type="http://schemas.openxmlformats.org/officeDocument/2006/relationships/hyperlink" Target="https://www.livgov.com/hscb/Documents/FACT%20sheet%20Underage%20Drinking.pdf" TargetMode="External"/><Relationship Id="rId10" Type="http://schemas.openxmlformats.org/officeDocument/2006/relationships/hyperlink" Target="https://www.michigan.gov/opioids/0,9238,7-377-88142---,00.html" TargetMode="External"/><Relationship Id="rId19" Type="http://schemas.openxmlformats.org/officeDocument/2006/relationships/hyperlink" Target="https://www.livgov.com/hscb/Documents/2021%20Substance%20Use%20Provider%20Directory.pdf" TargetMode="External"/><Relationship Id="rId4" Type="http://schemas.openxmlformats.org/officeDocument/2006/relationships/webSettings" Target="webSettings.xml"/><Relationship Id="rId9" Type="http://schemas.openxmlformats.org/officeDocument/2006/relationships/hyperlink" Target="https://drugfreelivingston.com/" TargetMode="External"/><Relationship Id="rId14" Type="http://schemas.openxmlformats.org/officeDocument/2006/relationships/hyperlink" Target="https://www.livgov.com/hscb/Documents/MarijuanaFactShee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Madalyn Rose</dc:creator>
  <cp:keywords/>
  <dc:description/>
  <cp:lastModifiedBy>Amy Johnston</cp:lastModifiedBy>
  <cp:revision>3</cp:revision>
  <cp:lastPrinted>2021-07-22T18:18:00Z</cp:lastPrinted>
  <dcterms:created xsi:type="dcterms:W3CDTF">2021-08-03T13:02:00Z</dcterms:created>
  <dcterms:modified xsi:type="dcterms:W3CDTF">2021-08-03T13:10:00Z</dcterms:modified>
</cp:coreProperties>
</file>