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A891A" w14:textId="77777777" w:rsidR="00B13FCA" w:rsidRDefault="00B13FCA" w:rsidP="00D33E46">
      <w:pPr>
        <w:ind w:firstLine="720"/>
      </w:pPr>
      <w:bookmarkStart w:id="0" w:name="_GoBack"/>
      <w:bookmarkEnd w:id="0"/>
    </w:p>
    <w:p w14:paraId="7837E2B4" w14:textId="2C3DB328" w:rsidR="00EB50E9" w:rsidRDefault="00ED58C9" w:rsidP="00BB7DC8">
      <w:pPr>
        <w:ind w:firstLine="720"/>
      </w:pPr>
      <w:r>
        <w:t xml:space="preserve">It has been quite a task </w:t>
      </w:r>
      <w:r w:rsidR="00F9782C">
        <w:t xml:space="preserve">for City Staff to </w:t>
      </w:r>
      <w:r>
        <w:t>keep up with endless FOIA’s and an onslaught of misinformation being sent on behalf of Protect Livingston</w:t>
      </w:r>
      <w:r w:rsidR="00F9782C">
        <w:t xml:space="preserve"> and others</w:t>
      </w:r>
      <w:r>
        <w:t>.</w:t>
      </w:r>
      <w:r w:rsidR="00D33E46">
        <w:t xml:space="preserve"> T</w:t>
      </w:r>
      <w:r>
        <w:t xml:space="preserve">his most recent </w:t>
      </w:r>
      <w:r w:rsidR="00F9782C">
        <w:t xml:space="preserve">press </w:t>
      </w:r>
      <w:r>
        <w:t>release is just more of the same.</w:t>
      </w:r>
      <w:r w:rsidR="00EB50E9">
        <w:t xml:space="preserve"> Fortunately, th</w:t>
      </w:r>
      <w:r w:rsidR="00F9782C">
        <w:t>e</w:t>
      </w:r>
      <w:r w:rsidR="00EB50E9">
        <w:t xml:space="preserve"> vast majority of people</w:t>
      </w:r>
      <w:r w:rsidR="00F9782C">
        <w:t xml:space="preserve"> are tired of</w:t>
      </w:r>
      <w:r w:rsidR="00EB50E9">
        <w:t xml:space="preserve"> </w:t>
      </w:r>
      <w:r w:rsidR="00F9782C">
        <w:t>these types of</w:t>
      </w:r>
      <w:r w:rsidR="00EB50E9">
        <w:t xml:space="preserve"> tactics </w:t>
      </w:r>
      <w:r w:rsidR="00F9782C">
        <w:t xml:space="preserve">being </w:t>
      </w:r>
      <w:r w:rsidR="00EB50E9">
        <w:t xml:space="preserve">used </w:t>
      </w:r>
      <w:r w:rsidR="00F9782C">
        <w:t xml:space="preserve">to stoke fear and have essentially tuned the </w:t>
      </w:r>
      <w:r w:rsidR="00A35D65">
        <w:t>ever-changing</w:t>
      </w:r>
      <w:r w:rsidR="00F9782C">
        <w:t xml:space="preserve"> attacks by this organization out.   </w:t>
      </w:r>
    </w:p>
    <w:p w14:paraId="05BEE2B5" w14:textId="060E40F5" w:rsidR="00ED58C9" w:rsidRDefault="00ED58C9" w:rsidP="00BB7DC8">
      <w:pPr>
        <w:ind w:firstLine="720"/>
      </w:pPr>
      <w:r>
        <w:t xml:space="preserve">   It is also extremely unfortunate that some want to use public water suppl</w:t>
      </w:r>
      <w:r w:rsidR="00BB7DC8">
        <w:t>ies</w:t>
      </w:r>
      <w:r>
        <w:t>, and rights to that water</w:t>
      </w:r>
      <w:r w:rsidR="00D33E46">
        <w:t xml:space="preserve">, </w:t>
      </w:r>
      <w:r w:rsidR="00BB7DC8">
        <w:t>to</w:t>
      </w:r>
      <w:r>
        <w:t xml:space="preserve"> stop an existing, legal use from operating. When the assertion is made that this facility, using 18,000 gallons of “clean water” is a problem, I need to put that in</w:t>
      </w:r>
      <w:r w:rsidR="00D33E46">
        <w:t>to</w:t>
      </w:r>
      <w:r>
        <w:t xml:space="preserve"> perspective. The </w:t>
      </w:r>
      <w:r w:rsidR="00E43903">
        <w:t>C</w:t>
      </w:r>
      <w:r w:rsidR="00BB7DC8">
        <w:t>ity</w:t>
      </w:r>
      <w:r>
        <w:t xml:space="preserve"> currently provides on average </w:t>
      </w:r>
      <w:r w:rsidR="00BB7DC8">
        <w:t xml:space="preserve">just under </w:t>
      </w:r>
      <w:r>
        <w:t xml:space="preserve">1 million gallons of treated water per day to residential, </w:t>
      </w:r>
      <w:r w:rsidR="00BB7DC8">
        <w:t>commercial,</w:t>
      </w:r>
      <w:r>
        <w:t xml:space="preserve"> and </w:t>
      </w:r>
      <w:r w:rsidR="00E2606C">
        <w:t>i</w:t>
      </w:r>
      <w:r>
        <w:t xml:space="preserve">ndustrial facilities.  The City </w:t>
      </w:r>
      <w:r w:rsidR="00BB7DC8">
        <w:t>can</w:t>
      </w:r>
      <w:r>
        <w:t xml:space="preserve"> provide over </w:t>
      </w:r>
      <w:r w:rsidR="00E2606C">
        <w:t xml:space="preserve">three </w:t>
      </w:r>
      <w:r>
        <w:t xml:space="preserve">times that amount and can treat and provide up to 3.1 million gallons per day, (18,000 gallons a day barely moves the needle as far as capacity goes). In fact, 18,000 gallons per day, if operating 365 days </w:t>
      </w:r>
      <w:r w:rsidR="00E2606C">
        <w:t xml:space="preserve">a year, </w:t>
      </w:r>
      <w:r>
        <w:t xml:space="preserve">equates to </w:t>
      </w:r>
      <w:r w:rsidR="00942F86">
        <w:t xml:space="preserve">just over 6.5 million gallons </w:t>
      </w:r>
      <w:r>
        <w:t>annually</w:t>
      </w:r>
      <w:r w:rsidR="00E2606C">
        <w:t xml:space="preserve">. </w:t>
      </w:r>
      <w:r w:rsidR="00BB7DC8">
        <w:t>Our top industrial user</w:t>
      </w:r>
      <w:r w:rsidR="00942F86">
        <w:t xml:space="preserve"> </w:t>
      </w:r>
      <w:r>
        <w:t>use</w:t>
      </w:r>
      <w:r w:rsidR="00BB7DC8">
        <w:t>s</w:t>
      </w:r>
      <w:r w:rsidR="002664D5">
        <w:t xml:space="preserve"> approximately 1</w:t>
      </w:r>
      <w:r>
        <w:t xml:space="preserve">78 </w:t>
      </w:r>
      <w:r w:rsidR="00E2606C">
        <w:t>m</w:t>
      </w:r>
      <w:r>
        <w:t>illion annually</w:t>
      </w:r>
      <w:r w:rsidR="00BB7DC8">
        <w:t>.</w:t>
      </w:r>
      <w:r>
        <w:t xml:space="preserve"> </w:t>
      </w:r>
      <w:r w:rsidR="001F79C1">
        <w:t xml:space="preserve">What this breaks down to is that </w:t>
      </w:r>
      <w:r>
        <w:t xml:space="preserve">PADNOS wouldn’t even be in our top 10 highest users. Providing treated water to industry is common for domestic use (bathrooms, break rooms, </w:t>
      </w:r>
      <w:r w:rsidR="001F79C1">
        <w:t>etc.</w:t>
      </w:r>
      <w:r>
        <w:t xml:space="preserve">), and </w:t>
      </w:r>
      <w:r w:rsidR="00942F86">
        <w:t>for use in their processing</w:t>
      </w:r>
      <w:r>
        <w:t xml:space="preserve">, even </w:t>
      </w:r>
      <w:r w:rsidR="00EB50E9">
        <w:t>a</w:t>
      </w:r>
      <w:r>
        <w:t xml:space="preserve">sphalt </w:t>
      </w:r>
      <w:r w:rsidR="00EB50E9">
        <w:t>p</w:t>
      </w:r>
      <w:r>
        <w:t xml:space="preserve">lants and </w:t>
      </w:r>
      <w:r w:rsidR="00EB50E9">
        <w:t>w</w:t>
      </w:r>
      <w:r w:rsidR="00BB7DC8">
        <w:t>astewater</w:t>
      </w:r>
      <w:r>
        <w:t xml:space="preserve"> treatment plants require the use of treated “clean” water. The assertion that somehow the water is mixed with or made dirty by the process is just another inaccurate and misleading </w:t>
      </w:r>
      <w:proofErr w:type="gramStart"/>
      <w:r>
        <w:t>assertion</w:t>
      </w:r>
      <w:proofErr w:type="gramEnd"/>
      <w:r>
        <w:t xml:space="preserve"> made by this group.   </w:t>
      </w:r>
    </w:p>
    <w:p w14:paraId="6D319DC7" w14:textId="63A3F339" w:rsidR="00ED58C9" w:rsidRDefault="00ED58C9" w:rsidP="00B13FCA">
      <w:pPr>
        <w:ind w:firstLine="720"/>
      </w:pPr>
      <w:r>
        <w:t xml:space="preserve">The City of Howell </w:t>
      </w:r>
      <w:r w:rsidR="00964902">
        <w:t xml:space="preserve">master </w:t>
      </w:r>
      <w:r>
        <w:t xml:space="preserve">planned long ago to run a </w:t>
      </w:r>
      <w:r w:rsidR="00964902">
        <w:t>12-inch</w:t>
      </w:r>
      <w:r>
        <w:t xml:space="preserve"> loop </w:t>
      </w:r>
      <w:r w:rsidR="00E073E9">
        <w:t>through</w:t>
      </w:r>
      <w:r>
        <w:t xml:space="preserve"> the “Loop Road” property for future developments</w:t>
      </w:r>
      <w:r w:rsidR="00964902">
        <w:t>;</w:t>
      </w:r>
      <w:r w:rsidR="00942F86">
        <w:t xml:space="preserve"> and</w:t>
      </w:r>
      <w:r>
        <w:t xml:space="preserve"> </w:t>
      </w:r>
      <w:r w:rsidR="000D0610">
        <w:t xml:space="preserve">connection </w:t>
      </w:r>
      <w:r>
        <w:t xml:space="preserve">to the existing stub on D-19 by either the National </w:t>
      </w:r>
      <w:r w:rsidR="00E073E9">
        <w:t xml:space="preserve">Street main </w:t>
      </w:r>
      <w:r>
        <w:t xml:space="preserve">or </w:t>
      </w:r>
      <w:r w:rsidR="00E073E9">
        <w:t xml:space="preserve">the </w:t>
      </w:r>
      <w:r>
        <w:t xml:space="preserve">stub on Lucy Road </w:t>
      </w:r>
      <w:r w:rsidR="00E073E9">
        <w:t>was always part of that plan</w:t>
      </w:r>
      <w:r>
        <w:t xml:space="preserve">. To </w:t>
      </w:r>
      <w:r w:rsidR="000D0610">
        <w:t xml:space="preserve">state otherwise is </w:t>
      </w:r>
      <w:r>
        <w:t>grossly incompetent or purposefully misleading. Providing utilities to Lucy Road and the other 400+ developable acres along this corridor has been a long planned and transparent process as we have worked with countless developers over the past several decades</w:t>
      </w:r>
      <w:r w:rsidR="000D0610">
        <w:t xml:space="preserve"> on this plan</w:t>
      </w:r>
      <w:r>
        <w:t xml:space="preserve">. </w:t>
      </w:r>
      <w:r w:rsidR="000D0610">
        <w:t>The</w:t>
      </w:r>
      <w:r>
        <w:t xml:space="preserve"> PADNOS facility </w:t>
      </w:r>
      <w:r w:rsidR="000D0610">
        <w:t>just as any other</w:t>
      </w:r>
      <w:r>
        <w:t xml:space="preserve"> taxpaying company has </w:t>
      </w:r>
      <w:r w:rsidR="000D0610">
        <w:t xml:space="preserve">the </w:t>
      </w:r>
      <w:r>
        <w:t xml:space="preserve">right to water and sewer </w:t>
      </w:r>
      <w:r w:rsidR="000D0610">
        <w:t xml:space="preserve">connections. </w:t>
      </w:r>
      <w:r>
        <w:t xml:space="preserve">The agreement between Howell and PADNOS simply protects the </w:t>
      </w:r>
      <w:r w:rsidR="00261CD7">
        <w:t>city</w:t>
      </w:r>
      <w:r>
        <w:t xml:space="preserve"> as it relates to a timeline in which utilities can be provided.     </w:t>
      </w:r>
    </w:p>
    <w:p w14:paraId="5494EA6F" w14:textId="01F0A9B4" w:rsidR="00ED58C9" w:rsidRDefault="00ED58C9" w:rsidP="00B13FCA">
      <w:pPr>
        <w:ind w:firstLine="720"/>
      </w:pPr>
      <w:r>
        <w:t xml:space="preserve">Furthermore, the item discussed at the Council meeting </w:t>
      </w:r>
      <w:r w:rsidR="00261CD7">
        <w:t xml:space="preserve">referenced in this </w:t>
      </w:r>
      <w:r w:rsidR="00EB50E9">
        <w:t xml:space="preserve">recent </w:t>
      </w:r>
      <w:r w:rsidR="00261CD7">
        <w:t xml:space="preserve">press release </w:t>
      </w:r>
      <w:r w:rsidR="00EB50E9">
        <w:t xml:space="preserve">by Protect Livingston </w:t>
      </w:r>
      <w:r>
        <w:t xml:space="preserve">was not about water or sewer, it was about a jurisdictional transfer of a road from </w:t>
      </w:r>
      <w:r w:rsidR="00EB50E9">
        <w:t xml:space="preserve">Livingston </w:t>
      </w:r>
      <w:r>
        <w:t>County to the City</w:t>
      </w:r>
      <w:r w:rsidR="00EB50E9">
        <w:t xml:space="preserve"> of Howell</w:t>
      </w:r>
      <w:r>
        <w:t xml:space="preserve">. Taking ownership of this road so we can provide an equal level of services to current and future residents has been something that we </w:t>
      </w:r>
      <w:r w:rsidR="00CB2114">
        <w:t xml:space="preserve">have </w:t>
      </w:r>
      <w:r>
        <w:t>contemplated doing for quite some time. The former Mayor</w:t>
      </w:r>
      <w:r w:rsidR="00CB2114">
        <w:t xml:space="preserve"> </w:t>
      </w:r>
      <w:r>
        <w:t xml:space="preserve">made it extremely clear that the item of discussion at that meeting had nothing to do with utilities, only the jurisdictional transfer of Lucy Road, which was an accurate statement. </w:t>
      </w:r>
      <w:r w:rsidR="00EB50E9">
        <w:t>Insinuating that it had to do with</w:t>
      </w:r>
      <w:r w:rsidR="00261CD7">
        <w:t xml:space="preserve"> something other than that is yet</w:t>
      </w:r>
      <w:r>
        <w:t xml:space="preserve"> </w:t>
      </w:r>
      <w:r w:rsidR="00863AED">
        <w:t>another</w:t>
      </w:r>
      <w:r>
        <w:t xml:space="preserve"> l</w:t>
      </w:r>
      <w:r w:rsidR="00E073E9">
        <w:t>ayer</w:t>
      </w:r>
      <w:r>
        <w:t xml:space="preserve"> of misinformation that this group </w:t>
      </w:r>
      <w:r w:rsidR="00261CD7">
        <w:t>continues</w:t>
      </w:r>
      <w:r w:rsidR="00863AED" w:rsidRPr="008F7332">
        <w:t xml:space="preserve"> </w:t>
      </w:r>
      <w:r w:rsidRPr="008F7332">
        <w:t>to spread.</w:t>
      </w:r>
    </w:p>
    <w:p w14:paraId="6FF28FC5" w14:textId="627355DF" w:rsidR="0038085A" w:rsidRDefault="00E073E9" w:rsidP="00B13FCA">
      <w:pPr>
        <w:ind w:firstLine="720"/>
      </w:pPr>
      <w:r>
        <w:t>Lastly, t</w:t>
      </w:r>
      <w:r w:rsidR="00B13FCA">
        <w:t>his</w:t>
      </w:r>
      <w:r w:rsidR="00ED58C9">
        <w:t xml:space="preserve"> site has been a metal recycling facility for over 40 years, the past several decades</w:t>
      </w:r>
      <w:r w:rsidR="008F7332">
        <w:t xml:space="preserve"> </w:t>
      </w:r>
      <w:r w:rsidR="00B13FCA">
        <w:t>as</w:t>
      </w:r>
      <w:r w:rsidR="00ED58C9">
        <w:t xml:space="preserve"> Regal Recycling</w:t>
      </w:r>
      <w:r w:rsidR="007214A3">
        <w:t xml:space="preserve">, </w:t>
      </w:r>
      <w:r w:rsidR="00B13FCA">
        <w:t xml:space="preserve">and </w:t>
      </w:r>
      <w:r w:rsidR="007214A3" w:rsidRPr="008F7332">
        <w:t>was o</w:t>
      </w:r>
      <w:r w:rsidR="00ED58C9" w:rsidRPr="008F7332">
        <w:t>riginally</w:t>
      </w:r>
      <w:r w:rsidR="00ED58C9">
        <w:t xml:space="preserve"> zoned and approved by Genoa Township. </w:t>
      </w:r>
      <w:r w:rsidR="00EB50E9">
        <w:t>Essentially</w:t>
      </w:r>
      <w:r w:rsidR="00ED58C9">
        <w:t xml:space="preserve"> all </w:t>
      </w:r>
      <w:r w:rsidR="007214A3">
        <w:t xml:space="preserve">of </w:t>
      </w:r>
      <w:r w:rsidR="00ED58C9">
        <w:t xml:space="preserve">the metal recycling, scrap yards and auto salvage yards along </w:t>
      </w:r>
      <w:r w:rsidR="007214A3">
        <w:t>L</w:t>
      </w:r>
      <w:r w:rsidR="00ED58C9">
        <w:t xml:space="preserve">ucy </w:t>
      </w:r>
      <w:r w:rsidR="007214A3">
        <w:t>R</w:t>
      </w:r>
      <w:r w:rsidR="00ED58C9">
        <w:t>oad have been approved by Genoa or other Townships</w:t>
      </w:r>
      <w:r w:rsidR="00EB50E9">
        <w:t xml:space="preserve"> prior to these parcels being annexed into the</w:t>
      </w:r>
      <w:r w:rsidR="00ED58C9">
        <w:t xml:space="preserve"> City of Howell.  The fact that PADNOS purchased the existing facility through a private sale and </w:t>
      </w:r>
      <w:r w:rsidR="00ED58C9" w:rsidRPr="008F7332">
        <w:t xml:space="preserve">intends </w:t>
      </w:r>
      <w:r w:rsidR="00EB50E9">
        <w:t>to use</w:t>
      </w:r>
      <w:r w:rsidR="00ED58C9" w:rsidRPr="008F7332">
        <w:t xml:space="preserve"> a different process</w:t>
      </w:r>
      <w:r w:rsidR="00EB50E9">
        <w:t xml:space="preserve"> for</w:t>
      </w:r>
      <w:r w:rsidR="00ED58C9" w:rsidRPr="008F7332">
        <w:t xml:space="preserve"> recycl</w:t>
      </w:r>
      <w:r w:rsidR="00EB50E9">
        <w:t xml:space="preserve">ing </w:t>
      </w:r>
      <w:r w:rsidR="00ED58C9" w:rsidRPr="008F7332">
        <w:t xml:space="preserve">metals while meeting all environmental regulations permitted through the </w:t>
      </w:r>
      <w:r w:rsidR="007214A3" w:rsidRPr="008F7332">
        <w:t>Environmental Protection Agency</w:t>
      </w:r>
      <w:r w:rsidR="00ED58C9" w:rsidRPr="008F7332">
        <w:t xml:space="preserve"> and </w:t>
      </w:r>
      <w:r w:rsidR="00703CED" w:rsidRPr="008F7332">
        <w:t xml:space="preserve">the Michigan Department of Environment, Great Lakes and Energy </w:t>
      </w:r>
      <w:r w:rsidR="00ED58C9" w:rsidRPr="008F7332">
        <w:t xml:space="preserve">brings some comfort that this use will </w:t>
      </w:r>
      <w:r w:rsidR="00703CED" w:rsidRPr="008F7332">
        <w:t>continue to be well regulated</w:t>
      </w:r>
      <w:r w:rsidR="00EB50E9">
        <w:t xml:space="preserve">. </w:t>
      </w:r>
    </w:p>
    <w:p w14:paraId="525573E7" w14:textId="00E6987B" w:rsidR="00C70F2A" w:rsidRDefault="00C70F2A" w:rsidP="00C70F2A">
      <w:pPr>
        <w:pStyle w:val="ListParagraph"/>
        <w:numPr>
          <w:ilvl w:val="0"/>
          <w:numId w:val="1"/>
        </w:numPr>
      </w:pPr>
      <w:r>
        <w:lastRenderedPageBreak/>
        <w:t>Erv Suida,</w:t>
      </w:r>
    </w:p>
    <w:p w14:paraId="29744448" w14:textId="6A736FE2" w:rsidR="00C70F2A" w:rsidRDefault="00C70F2A" w:rsidP="00C70F2A">
      <w:pPr>
        <w:pStyle w:val="ListParagraph"/>
        <w:ind w:left="1080"/>
      </w:pPr>
      <w:r>
        <w:t>Howell City Manager</w:t>
      </w:r>
    </w:p>
    <w:sectPr w:rsidR="00C70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C3FBA"/>
    <w:multiLevelType w:val="hybridMultilevel"/>
    <w:tmpl w:val="0FB02020"/>
    <w:lvl w:ilvl="0" w:tplc="55E0E2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0NTYxNDAwNjQ1NzJS0lEKTi0uzszPAykwrAUAdsytiiwAAAA="/>
  </w:docVars>
  <w:rsids>
    <w:rsidRoot w:val="00ED58C9"/>
    <w:rsid w:val="00064DAA"/>
    <w:rsid w:val="000D0610"/>
    <w:rsid w:val="0014787F"/>
    <w:rsid w:val="00166F50"/>
    <w:rsid w:val="001F79C1"/>
    <w:rsid w:val="00261CD7"/>
    <w:rsid w:val="00266016"/>
    <w:rsid w:val="002664D5"/>
    <w:rsid w:val="003F795C"/>
    <w:rsid w:val="00476730"/>
    <w:rsid w:val="00703CED"/>
    <w:rsid w:val="007214A3"/>
    <w:rsid w:val="00852533"/>
    <w:rsid w:val="00863AED"/>
    <w:rsid w:val="008F7332"/>
    <w:rsid w:val="00942F86"/>
    <w:rsid w:val="00964902"/>
    <w:rsid w:val="00A35D65"/>
    <w:rsid w:val="00B13FCA"/>
    <w:rsid w:val="00B32633"/>
    <w:rsid w:val="00BB7DC8"/>
    <w:rsid w:val="00BC0663"/>
    <w:rsid w:val="00BF2CF7"/>
    <w:rsid w:val="00C70F2A"/>
    <w:rsid w:val="00CA1EEE"/>
    <w:rsid w:val="00CB2114"/>
    <w:rsid w:val="00CD0CA3"/>
    <w:rsid w:val="00D002EA"/>
    <w:rsid w:val="00D33E46"/>
    <w:rsid w:val="00D90D9F"/>
    <w:rsid w:val="00E073E9"/>
    <w:rsid w:val="00E2606C"/>
    <w:rsid w:val="00E43903"/>
    <w:rsid w:val="00EB50E9"/>
    <w:rsid w:val="00ED58C9"/>
    <w:rsid w:val="00F068D8"/>
    <w:rsid w:val="00F9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5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Katnik</dc:creator>
  <cp:lastModifiedBy>Jon King</cp:lastModifiedBy>
  <cp:revision>2</cp:revision>
  <dcterms:created xsi:type="dcterms:W3CDTF">2021-11-23T15:03:00Z</dcterms:created>
  <dcterms:modified xsi:type="dcterms:W3CDTF">2021-11-23T15:03:00Z</dcterms:modified>
</cp:coreProperties>
</file>